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C5487" w14:textId="6DB2239C" w:rsidR="00C35591" w:rsidRPr="00777524" w:rsidRDefault="00DF395A" w:rsidP="00803CF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77524">
        <w:rPr>
          <w:rFonts w:ascii="Times New Roman" w:hAnsi="Times New Roman" w:cs="Times New Roman"/>
          <w:sz w:val="28"/>
          <w:szCs w:val="28"/>
        </w:rPr>
        <w:t>УТВЕРЖД</w:t>
      </w:r>
      <w:r w:rsidR="00777524" w:rsidRPr="00777524">
        <w:rPr>
          <w:rFonts w:ascii="Times New Roman" w:hAnsi="Times New Roman" w:cs="Times New Roman"/>
          <w:sz w:val="28"/>
          <w:szCs w:val="28"/>
        </w:rPr>
        <w:t>Е</w:t>
      </w:r>
      <w:r w:rsidR="0075639A" w:rsidRPr="00777524">
        <w:rPr>
          <w:rFonts w:ascii="Times New Roman" w:hAnsi="Times New Roman" w:cs="Times New Roman"/>
          <w:sz w:val="28"/>
          <w:szCs w:val="28"/>
        </w:rPr>
        <w:t>Н</w:t>
      </w:r>
    </w:p>
    <w:p w14:paraId="7B0AB053" w14:textId="08EBC53B" w:rsidR="00434737" w:rsidRDefault="00434737" w:rsidP="00434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C35591" w:rsidRPr="00777524">
        <w:rPr>
          <w:rFonts w:ascii="Times New Roman" w:hAnsi="Times New Roman" w:cs="Times New Roman"/>
          <w:sz w:val="28"/>
          <w:szCs w:val="28"/>
        </w:rPr>
        <w:t>постановлени</w:t>
      </w:r>
      <w:r w:rsidR="0075639A" w:rsidRPr="00777524">
        <w:rPr>
          <w:rFonts w:ascii="Times New Roman" w:hAnsi="Times New Roman" w:cs="Times New Roman"/>
          <w:sz w:val="28"/>
          <w:szCs w:val="28"/>
        </w:rPr>
        <w:t>ем</w:t>
      </w:r>
      <w:r w:rsidR="00C35591" w:rsidRPr="00777524">
        <w:rPr>
          <w:rFonts w:ascii="Times New Roman" w:hAnsi="Times New Roman" w:cs="Times New Roman"/>
          <w:sz w:val="28"/>
          <w:szCs w:val="28"/>
        </w:rPr>
        <w:t xml:space="preserve"> </w:t>
      </w:r>
      <w:r w:rsidR="00777524" w:rsidRPr="00777524">
        <w:rPr>
          <w:rFonts w:ascii="Times New Roman" w:hAnsi="Times New Roman" w:cs="Times New Roman"/>
          <w:sz w:val="28"/>
          <w:szCs w:val="28"/>
        </w:rPr>
        <w:t>а</w:t>
      </w:r>
      <w:r w:rsidR="00C35591" w:rsidRPr="00777524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14:paraId="24C37D76" w14:textId="06CC9071" w:rsidR="00C35591" w:rsidRPr="00777524" w:rsidRDefault="00434737" w:rsidP="00434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803CF6" w:rsidRPr="00777524">
        <w:rPr>
          <w:rFonts w:ascii="Times New Roman" w:hAnsi="Times New Roman" w:cs="Times New Roman"/>
          <w:sz w:val="28"/>
          <w:szCs w:val="28"/>
        </w:rPr>
        <w:t>Еткульского</w:t>
      </w:r>
      <w:r w:rsidR="00C35591" w:rsidRPr="007775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14:paraId="40827861" w14:textId="0AFB00A8" w:rsidR="00EB6CEA" w:rsidRPr="00434737" w:rsidRDefault="00434737" w:rsidP="00434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47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35591" w:rsidRPr="00434737">
        <w:rPr>
          <w:rFonts w:ascii="Times New Roman" w:hAnsi="Times New Roman" w:cs="Times New Roman"/>
          <w:sz w:val="28"/>
          <w:szCs w:val="28"/>
        </w:rPr>
        <w:t>от «</w:t>
      </w:r>
      <w:r w:rsidR="00777524" w:rsidRPr="00434737">
        <w:rPr>
          <w:rFonts w:ascii="Times New Roman" w:hAnsi="Times New Roman" w:cs="Times New Roman"/>
          <w:sz w:val="28"/>
          <w:szCs w:val="28"/>
        </w:rPr>
        <w:t xml:space="preserve"> </w:t>
      </w:r>
      <w:r w:rsidR="00EB6CEA" w:rsidRPr="00434737">
        <w:rPr>
          <w:rFonts w:ascii="Times New Roman" w:hAnsi="Times New Roman" w:cs="Times New Roman"/>
          <w:sz w:val="28"/>
          <w:szCs w:val="28"/>
        </w:rPr>
        <w:t>31</w:t>
      </w:r>
      <w:r w:rsidR="00B72317" w:rsidRPr="00434737">
        <w:rPr>
          <w:rFonts w:ascii="Times New Roman" w:hAnsi="Times New Roman" w:cs="Times New Roman"/>
          <w:sz w:val="28"/>
          <w:szCs w:val="28"/>
        </w:rPr>
        <w:t xml:space="preserve"> </w:t>
      </w:r>
      <w:r w:rsidR="00777524" w:rsidRPr="00434737">
        <w:rPr>
          <w:rFonts w:ascii="Times New Roman" w:hAnsi="Times New Roman" w:cs="Times New Roman"/>
          <w:sz w:val="28"/>
          <w:szCs w:val="28"/>
        </w:rPr>
        <w:t xml:space="preserve"> </w:t>
      </w:r>
      <w:r w:rsidR="00C35591" w:rsidRPr="00434737">
        <w:rPr>
          <w:rFonts w:ascii="Times New Roman" w:hAnsi="Times New Roman" w:cs="Times New Roman"/>
          <w:sz w:val="28"/>
          <w:szCs w:val="28"/>
        </w:rPr>
        <w:t xml:space="preserve">» </w:t>
      </w:r>
      <w:r w:rsidR="00777524" w:rsidRPr="0043473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B6CEA" w:rsidRPr="00434737">
        <w:rPr>
          <w:rFonts w:ascii="Times New Roman" w:hAnsi="Times New Roman" w:cs="Times New Roman"/>
          <w:sz w:val="28"/>
          <w:szCs w:val="28"/>
          <w:u w:val="single"/>
        </w:rPr>
        <w:t>июля</w:t>
      </w:r>
      <w:r w:rsidR="00777524" w:rsidRPr="00434737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C35591" w:rsidRPr="00434737">
        <w:rPr>
          <w:rFonts w:ascii="Times New Roman" w:hAnsi="Times New Roman" w:cs="Times New Roman"/>
          <w:sz w:val="28"/>
          <w:szCs w:val="28"/>
        </w:rPr>
        <w:t>20</w:t>
      </w:r>
      <w:r w:rsidR="009B79CE" w:rsidRPr="00434737">
        <w:rPr>
          <w:rFonts w:ascii="Times New Roman" w:hAnsi="Times New Roman" w:cs="Times New Roman"/>
          <w:sz w:val="28"/>
          <w:szCs w:val="28"/>
        </w:rPr>
        <w:t>2</w:t>
      </w:r>
      <w:r w:rsidR="00DA1F86" w:rsidRPr="00434737">
        <w:rPr>
          <w:rFonts w:ascii="Times New Roman" w:hAnsi="Times New Roman" w:cs="Times New Roman"/>
          <w:sz w:val="28"/>
          <w:szCs w:val="28"/>
        </w:rPr>
        <w:t>4</w:t>
      </w:r>
      <w:r w:rsidR="00C35591" w:rsidRPr="0043473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B6CEA" w:rsidRPr="00434737">
        <w:rPr>
          <w:rFonts w:ascii="Times New Roman" w:hAnsi="Times New Roman" w:cs="Times New Roman"/>
          <w:sz w:val="28"/>
          <w:szCs w:val="28"/>
        </w:rPr>
        <w:t>904</w:t>
      </w:r>
    </w:p>
    <w:p w14:paraId="0386804D" w14:textId="76423694" w:rsidR="00434737" w:rsidRPr="00434737" w:rsidRDefault="00434737" w:rsidP="00434737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4347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434737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</w:p>
    <w:p w14:paraId="38E1906F" w14:textId="35A2C2E5" w:rsidR="00434737" w:rsidRPr="00434737" w:rsidRDefault="00434737" w:rsidP="00434737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4347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434737">
        <w:rPr>
          <w:rFonts w:ascii="Times New Roman" w:hAnsi="Times New Roman" w:cs="Times New Roman"/>
          <w:sz w:val="28"/>
          <w:szCs w:val="28"/>
        </w:rPr>
        <w:t>Еткульского муниципального района</w:t>
      </w:r>
    </w:p>
    <w:p w14:paraId="406ECC2A" w14:textId="301CDB73" w:rsidR="00434737" w:rsidRPr="00434737" w:rsidRDefault="00434737" w:rsidP="00434737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434737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434737">
        <w:rPr>
          <w:rFonts w:ascii="Times New Roman" w:hAnsi="Times New Roman" w:cs="Times New Roman"/>
          <w:sz w:val="28"/>
          <w:szCs w:val="28"/>
        </w:rPr>
        <w:t xml:space="preserve"> от  «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43473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434737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4737">
        <w:rPr>
          <w:rFonts w:ascii="Times New Roman" w:hAnsi="Times New Roman" w:cs="Times New Roman"/>
          <w:sz w:val="28"/>
          <w:szCs w:val="28"/>
        </w:rPr>
        <w:t xml:space="preserve"> г.  № 1</w:t>
      </w:r>
      <w:r>
        <w:rPr>
          <w:rFonts w:ascii="Times New Roman" w:hAnsi="Times New Roman" w:cs="Times New Roman"/>
          <w:sz w:val="28"/>
          <w:szCs w:val="28"/>
        </w:rPr>
        <w:t>218</w:t>
      </w:r>
      <w:r w:rsidRPr="00434737">
        <w:rPr>
          <w:rFonts w:ascii="Times New Roman" w:hAnsi="Times New Roman" w:cs="Times New Roman"/>
          <w:sz w:val="28"/>
          <w:szCs w:val="28"/>
        </w:rPr>
        <w:t>)</w:t>
      </w:r>
    </w:p>
    <w:p w14:paraId="6D390C56" w14:textId="77777777" w:rsidR="009B79CE" w:rsidRPr="00803CF6" w:rsidRDefault="009B79CE" w:rsidP="00803CF6">
      <w:pPr>
        <w:spacing w:before="48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Порядок </w:t>
      </w:r>
      <w:r w:rsidR="007A24D3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принятия решений о разработке </w:t>
      </w:r>
    </w:p>
    <w:p w14:paraId="19D6041A" w14:textId="4FBD8866" w:rsidR="009B79CE" w:rsidRPr="00803CF6" w:rsidRDefault="007A24D3" w:rsidP="00803CF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муниципальных программ </w:t>
      </w:r>
      <w:r w:rsidR="00803CF6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</w:t>
      </w:r>
      <w:r w:rsidR="003E7763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03CF6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района</w:t>
      </w:r>
      <w:r w:rsidR="00B107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4268183C" w14:textId="5D6A9B92" w:rsidR="00A30990" w:rsidRDefault="007A24D3" w:rsidP="00803CF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их формировании и реализации</w:t>
      </w:r>
      <w:r w:rsidR="00A30990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6042E42E" w14:textId="77777777" w:rsidR="00434737" w:rsidRDefault="00434737" w:rsidP="00803CF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6AD63AA" w14:textId="243F7FDA" w:rsidR="002E3E20" w:rsidRPr="00803CF6" w:rsidRDefault="009810F8" w:rsidP="00B107F9">
      <w:pPr>
        <w:pStyle w:val="a3"/>
        <w:numPr>
          <w:ilvl w:val="0"/>
          <w:numId w:val="4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sub_1011"/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Общие положения</w:t>
      </w:r>
      <w:bookmarkEnd w:id="0"/>
    </w:p>
    <w:p w14:paraId="252C016D" w14:textId="77777777" w:rsidR="00803CF6" w:rsidRPr="00803CF6" w:rsidRDefault="00803CF6" w:rsidP="00803CF6">
      <w:pPr>
        <w:pStyle w:val="a3"/>
        <w:spacing w:after="0" w:line="240" w:lineRule="auto"/>
        <w:ind w:left="108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4D52AD5" w14:textId="3526A1F9" w:rsidR="002E3E20" w:rsidRPr="00803CF6" w:rsidRDefault="002E3E20" w:rsidP="00803CF6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Порядок 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принятия решений о разработке муниципальных программ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3E77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B107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их формировании и реализации</w:t>
      </w:r>
      <w:r w:rsidR="00A74D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901E3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C4717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именуется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‒ Порядок) разработан в соответствии с </w:t>
      </w:r>
      <w:hyperlink r:id="rId8" w:history="1">
        <w:r w:rsidRPr="00803CF6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Бюджетным кодексом</w:t>
        </w:r>
      </w:hyperlink>
      <w:r w:rsidR="00DE182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Федерации.</w:t>
      </w:r>
    </w:p>
    <w:p w14:paraId="277762FB" w14:textId="2CEB5644" w:rsidR="00B02FD6" w:rsidRPr="00803CF6" w:rsidRDefault="002E3E20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1" w:name="sub_1010"/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Порядок 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определяет правила принятия решений о разработке муниципальных программ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3E77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устанавливает основные требования к 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их </w:t>
      </w:r>
      <w:r w:rsidR="00D84EA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разработке, утверждению,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реализации</w:t>
      </w:r>
      <w:r w:rsidR="00587A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а также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</w:t>
      </w:r>
      <w:r w:rsidR="00DE182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ю </w:t>
      </w:r>
      <w:r w:rsidR="006629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</w:t>
      </w:r>
      <w:r w:rsidR="00DE182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 их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исполнен</w:t>
      </w:r>
      <w:r w:rsidR="00DE182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ием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E182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направленных</w:t>
      </w:r>
      <w:r w:rsidR="007C1AB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осуществление главными распорядителями </w:t>
      </w:r>
      <w:r w:rsidR="00901E3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бюджетных средств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(далее</w:t>
      </w:r>
      <w:r w:rsidR="007F004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именую</w:t>
      </w:r>
      <w:r w:rsidR="00D97ED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тся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E182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‒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главные распорядители) полномочий в установленных сферах деятельности в соответствии</w:t>
      </w:r>
      <w:r w:rsidR="00D97ED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5C525C" w:rsidRPr="00803CF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Уставом </w:t>
      </w:r>
      <w:r w:rsidR="00803CF6" w:rsidRPr="00803CF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Еткульского</w:t>
      </w:r>
      <w:r w:rsidR="005C525C" w:rsidRPr="00803CF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муниципального 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обеспечение достижения целей и задач социально-экономического развития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EB7F2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повышение результативности расходов бюджета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EB7F2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3E77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B60A204" w14:textId="5807B641" w:rsidR="00D0600C" w:rsidRPr="00803CF6" w:rsidRDefault="00B02FD6" w:rsidP="00803CF6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Муниципальная программа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3E77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5E145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– документ стратегического планирования, содержащий комплекс планируемых мероприятий (результатов),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2A4B3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том числе направленных </w:t>
      </w:r>
      <w:r w:rsidR="007F004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достижение национальных целей развития Российской Федерации, определенных Указом Президента Российской Федерации от 21 июля 2020 года № 474 «О национальных целях развития Российской Федерации на период до 2030 года» </w:t>
      </w:r>
      <w:r w:rsidR="002A4B3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004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(далее именуются – национальные цели).</w:t>
      </w:r>
    </w:p>
    <w:p w14:paraId="25B6E3FA" w14:textId="24A0A943" w:rsidR="00D0600C" w:rsidRPr="00803CF6" w:rsidRDefault="00D0600C" w:rsidP="00803CF6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Выделяются следующие типы муниципальных программ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="003E776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7454B9CB" w14:textId="70FD06D3" w:rsidR="00D0600C" w:rsidRPr="00803CF6" w:rsidRDefault="00D0600C" w:rsidP="00803CF6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="003E776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предметом которой является достижение приоритетов и целей </w:t>
      </w:r>
      <w:r w:rsidR="008A37D0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политики, в том числе </w:t>
      </w:r>
      <w:hyperlink r:id="rId9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национальных целей</w:t>
        </w:r>
      </w:hyperlink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рамках конкретной отрасли или сферы социально-экономического развития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именуется – муниципальная программа);</w:t>
      </w:r>
    </w:p>
    <w:p w14:paraId="13D50B51" w14:textId="289E9B6E" w:rsidR="005A234D" w:rsidRPr="00803CF6" w:rsidRDefault="00D0600C" w:rsidP="00803CF6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муниципальная программа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="003E776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предметом которой является достижение приоритетов и целей </w:t>
      </w:r>
      <w:r w:rsidR="008A37D0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ной политики межотраслевого</w:t>
      </w:r>
      <w:r w:rsid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(или) территориального характера, в том числе </w:t>
      </w:r>
      <w:hyperlink r:id="rId10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национальных целей</w:t>
        </w:r>
      </w:hyperlink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затрагивающих сферы реализации нескольких </w:t>
      </w:r>
      <w:r w:rsidR="005B11F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(далее именуется </w:t>
      </w:r>
      <w:r w:rsidR="005B11F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комплексная программа). Допускается формирование комплексной программы, не содержащей структурных элементов.</w:t>
      </w:r>
      <w:r w:rsidR="00DF1BD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9A705FC" w14:textId="6F5735F0" w:rsidR="00810CD9" w:rsidRPr="00803CF6" w:rsidRDefault="00D0600C" w:rsidP="00803CF6">
      <w:pPr>
        <w:pStyle w:val="a3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</w:t>
      </w:r>
      <w:r w:rsidR="00810CD9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(комплексных программ) в соответствии с отраслями (сферами) их реализации подлежат включению направления деятельности </w:t>
      </w:r>
      <w:r w:rsidR="00B76C6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отраслевого (функционального) подразделения </w:t>
      </w:r>
      <w:r w:rsidR="00803CF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6C6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B76C6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B76C6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10CD9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главных распорядителей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мероприятий.</w:t>
      </w:r>
    </w:p>
    <w:p w14:paraId="71F91455" w14:textId="62738461" w:rsidR="00D0600C" w:rsidRPr="00803CF6" w:rsidRDefault="00D0600C" w:rsidP="00803CF6">
      <w:pPr>
        <w:pStyle w:val="a3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комплексных программах дополнительно подлежат аналитическому отражению соответствующие отраслям (сферам) их реализации мероприятия </w:t>
      </w:r>
      <w:r w:rsidR="00276DD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ных программ.</w:t>
      </w:r>
    </w:p>
    <w:p w14:paraId="569AB6F4" w14:textId="71ED712E" w:rsidR="00810CD9" w:rsidRPr="00803CF6" w:rsidRDefault="00810CD9" w:rsidP="00803CF6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реализация муниципальных программ (комплексных программ) осуществляются ответственным исполнителем муниципальной программы (комплексной программы) совместно с ее соисполнителями</w:t>
      </w:r>
      <w:r w:rsidR="00A540F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участниками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, исходя из следующих принципов:</w:t>
      </w:r>
    </w:p>
    <w:p w14:paraId="253F3D07" w14:textId="1242F6E2" w:rsidR="007C76BF" w:rsidRPr="00803CF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достижения целей и приоритетов социально-экономического развития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установленных документами стратегического планирования;</w:t>
      </w:r>
    </w:p>
    <w:p w14:paraId="74A862D0" w14:textId="7FBD2EF2" w:rsidR="007C76BF" w:rsidRPr="00803CF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планирования и реализации </w:t>
      </w:r>
      <w:r w:rsidR="007C76BF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(комплексных программ) с учетом необходимости достижения </w:t>
      </w:r>
      <w:hyperlink r:id="rId11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национальных целей</w:t>
        </w:r>
      </w:hyperlink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показателей, их характеризующих, а также стратегических целей и приоритетов развития соответствующей отрасли или сферы социально-экономического развития Российской Федерации, установленных в государственных программах Российской Федерации</w:t>
      </w:r>
      <w:r w:rsidR="007C76BF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, Челябинской области</w:t>
      </w:r>
      <w:r w:rsidR="00D23AE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3BB17B1" w14:textId="7188DF2E" w:rsidR="007C76BF" w:rsidRPr="00803CF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включение в состав </w:t>
      </w:r>
      <w:r w:rsidR="00943B7B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(комплексной программы) всех инструментов и мероприятий в соответствующих отрасли и сфере (включая меры организационного характера, осуществление контрольно-надзорной деятельности, совершенствование нормативного регулирования отрасли, налоговые, таможенные, тарифные, кредитные и иные инструменты);</w:t>
      </w:r>
    </w:p>
    <w:p w14:paraId="35744858" w14:textId="17BEF65F" w:rsidR="007C76BF" w:rsidRPr="00803CF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консолидации ассигнований бюджета, в том числе предоставляемых межбюджетных трансфертов из федерального</w:t>
      </w:r>
      <w:r w:rsidR="00943B7B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областного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943B7B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внебюджетных источников, направленных на реализацию </w:t>
      </w:r>
      <w:r w:rsidR="007B03C4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политики и влияющих </w:t>
      </w:r>
      <w:r w:rsidR="005A234D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достижение показателей, выполнение (достижение) мероприятий (результатов), запланированных в </w:t>
      </w:r>
      <w:r w:rsidR="00943B7B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ных программах (комплексных программах);</w:t>
      </w:r>
    </w:p>
    <w:p w14:paraId="256A94CF" w14:textId="0C7C53C6" w:rsidR="007C76BF" w:rsidRPr="00803CF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синхронизация </w:t>
      </w:r>
      <w:r w:rsidR="00943B7B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программ (комплексных программ) </w:t>
      </w:r>
      <w:r w:rsidR="005A6C5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с государственными программами</w:t>
      </w:r>
      <w:r w:rsidR="00943B7B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Челябинской области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реализации которых </w:t>
      </w:r>
      <w:r w:rsid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Еткульский муниципальный район</w:t>
      </w:r>
      <w:r w:rsidR="00F221A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участие;</w:t>
      </w:r>
    </w:p>
    <w:p w14:paraId="21B85ABF" w14:textId="1894F723" w:rsidR="000E6604" w:rsidRPr="00803CF6" w:rsidRDefault="000E6604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 </w:t>
      </w:r>
      <w:hyperlink r:id="rId12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показателей</w:t>
        </w:r>
      </w:hyperlink>
      <w:r w:rsidR="004419E4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эффективности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органов местного самоуправления, установленных </w:t>
      </w:r>
      <w:hyperlink r:id="rId13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</w:t>
      </w:r>
      <w:r w:rsidR="005A6C5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 28 апреля 2008 года № 607 «Об оценке эффективности деятельности органов местного самоуправления муниципальных, городских округов и муниципальных районов»;</w:t>
      </w:r>
    </w:p>
    <w:p w14:paraId="323BB963" w14:textId="4E12E264" w:rsidR="007C76BF" w:rsidRPr="00803CF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закрепление должностного лица (куратора), ответственного за реализацию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программы (комплексной программы), а также каждого структурного элемента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программы (комплексной программы);</w:t>
      </w:r>
    </w:p>
    <w:p w14:paraId="4D907C18" w14:textId="4676A15A" w:rsidR="007C76BF" w:rsidRPr="00803CF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возможности маркировки в государственной интегрированной информационной системе упра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вления общественными финансами «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Электронный бюджет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именуется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Электронный бюджет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 мере ввода в эксплуатацию ее компонентов и модулей в части формирования и ведения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программ, параметров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программы (комплексной программы) (в том числе показателей, мероприятий (результатов), параметров финансового обеспечения), соответствующих сферам реализации государственных программ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Челябинской области (государственных программ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их структурных элементов, а также обеспечение маркировки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программ (комплексных программ) и их структурных элементов, направленных на реализацию </w:t>
      </w:r>
      <w:r w:rsidR="00F144A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ых проектов;</w:t>
      </w:r>
    </w:p>
    <w:p w14:paraId="610B1279" w14:textId="2D494D42" w:rsidR="00B02FD6" w:rsidRDefault="00810CD9" w:rsidP="00803CF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однократность ввода данных при формировании </w:t>
      </w:r>
      <w:r w:rsidR="002415B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ных программ (комплексных программ) и их мониторинге.</w:t>
      </w:r>
    </w:p>
    <w:p w14:paraId="17B1474E" w14:textId="1D10635D" w:rsidR="00EB6CEA" w:rsidRPr="00E35AB1" w:rsidRDefault="00EB6CEA" w:rsidP="00EB6CEA">
      <w:pPr>
        <w:pStyle w:val="af7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подпункт </w:t>
      </w:r>
      <w:r w:rsidRPr="007B707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 пункта 5</w:t>
      </w:r>
      <w:r w:rsidRPr="007B707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в редакции </w:t>
      </w:r>
      <w:r w:rsidRPr="007B707A">
        <w:rPr>
          <w:b/>
          <w:bCs/>
          <w:i/>
          <w:iCs/>
        </w:rPr>
        <w:t>постановлени</w:t>
      </w:r>
      <w:r>
        <w:rPr>
          <w:b/>
          <w:bCs/>
          <w:i/>
          <w:iCs/>
        </w:rPr>
        <w:t>я</w:t>
      </w:r>
      <w:r w:rsidRPr="007B707A">
        <w:rPr>
          <w:b/>
          <w:bCs/>
          <w:i/>
          <w:iCs/>
        </w:rPr>
        <w:t xml:space="preserve"> администрации Еткульского муниципального района от </w:t>
      </w:r>
      <w:r>
        <w:rPr>
          <w:b/>
          <w:bCs/>
          <w:i/>
          <w:iCs/>
        </w:rPr>
        <w:t>25</w:t>
      </w:r>
      <w:r w:rsidRPr="007B707A">
        <w:rPr>
          <w:b/>
          <w:bCs/>
          <w:i/>
          <w:iCs/>
        </w:rPr>
        <w:t>.</w:t>
      </w:r>
      <w:r>
        <w:rPr>
          <w:b/>
          <w:bCs/>
          <w:i/>
          <w:iCs/>
        </w:rPr>
        <w:t>09</w:t>
      </w:r>
      <w:r w:rsidRPr="007B707A">
        <w:rPr>
          <w:b/>
          <w:bCs/>
          <w:i/>
          <w:iCs/>
        </w:rPr>
        <w:t>.202</w:t>
      </w:r>
      <w:r>
        <w:rPr>
          <w:b/>
          <w:bCs/>
          <w:i/>
          <w:iCs/>
        </w:rPr>
        <w:t>4</w:t>
      </w:r>
      <w:r w:rsidRPr="007B707A">
        <w:rPr>
          <w:b/>
          <w:bCs/>
          <w:i/>
          <w:iCs/>
        </w:rPr>
        <w:t xml:space="preserve"> г. №</w:t>
      </w:r>
      <w:r>
        <w:rPr>
          <w:b/>
          <w:bCs/>
          <w:i/>
          <w:iCs/>
        </w:rPr>
        <w:t xml:space="preserve"> 12</w:t>
      </w:r>
      <w:r w:rsidR="007741FD">
        <w:rPr>
          <w:b/>
          <w:bCs/>
          <w:i/>
          <w:iCs/>
        </w:rPr>
        <w:t>18</w:t>
      </w:r>
    </w:p>
    <w:bookmarkEnd w:id="1"/>
    <w:p w14:paraId="29E6B25D" w14:textId="70763205" w:rsidR="005E09F7" w:rsidRPr="00803CF6" w:rsidRDefault="00754E1C" w:rsidP="00803CF6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F146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онятия, используемые в настоящем Порядке</w:t>
      </w:r>
      <w:r w:rsidR="005E09F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1255629E" w14:textId="1D4852B0" w:rsidR="00020873" w:rsidRPr="00803CF6" w:rsidRDefault="00824A3F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</w:rPr>
        <w:t>С</w:t>
      </w:r>
      <w:r w:rsidR="00020873" w:rsidRPr="00803CF6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тратегия социально-экономического развития </w:t>
      </w:r>
      <w:r w:rsidR="00803CF6" w:rsidRPr="00803CF6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</w:rPr>
        <w:t>Еткульского</w:t>
      </w:r>
      <w:r w:rsidRPr="00803CF6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муниципального района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документ стратегического планирования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9313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определяющий приоритеты, цели и задачи 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1C5D91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социально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C5D91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экономического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C5D91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развития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03CF6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Еткульского</w:t>
      </w:r>
      <w:r w:rsidR="001C5D91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 района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 на долгосрочный период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r:id="rId14" w:history="1">
        <w:r w:rsidR="00020873"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Стратегия</w:t>
        </w:r>
      </w:hyperlink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период до 2035 года утверждена 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Собрания депутатов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46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E48B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03CF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E48B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03CF6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EE48B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.2020</w:t>
      </w:r>
      <w:r w:rsidR="007F46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</w:t>
      </w:r>
      <w:r w:rsidR="00803CF6">
        <w:rPr>
          <w:rFonts w:ascii="Times New Roman" w:hAnsi="Times New Roman" w:cs="Times New Roman"/>
          <w:color w:val="000000" w:themeColor="text1"/>
          <w:sz w:val="28"/>
          <w:szCs w:val="28"/>
        </w:rPr>
        <w:t>663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A6BFF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Стратегии социально-экономического развития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AA6BFF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на период до 2035 года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4E1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именуется </w:t>
      </w:r>
      <w:r w:rsidR="001C5D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2087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Стратегия);</w:t>
      </w:r>
    </w:p>
    <w:p w14:paraId="07B9571C" w14:textId="0A930489" w:rsidR="00414D88" w:rsidRPr="00803CF6" w:rsidRDefault="00414D8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ответственный исполнитель муниципальной программы </w:t>
      </w:r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(комплексной программы)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– отраслевое (функциональное) подразделение </w:t>
      </w:r>
      <w:r w:rsidR="007F46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либо главный распорядитель, определенный 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качестве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ответственн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ого исполнителя</w:t>
      </w:r>
      <w:r w:rsidR="00F221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соотве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тствии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 перечнем муниципальных программ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3E77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1C10B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утвержденным постановлением </w:t>
      </w:r>
      <w:r w:rsidR="007F46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C10B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F221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F221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1C10B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отвечающий в целом за формирование и реализацию муниципальной программы (комплексной программы) (далее именуется – ответственный исполнитель);</w:t>
      </w:r>
    </w:p>
    <w:p w14:paraId="6C4F6F43" w14:textId="4937935F" w:rsidR="00414D88" w:rsidRPr="00803CF6" w:rsidRDefault="00414D8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соисполнител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муниципальной программы</w:t>
      </w:r>
      <w:r w:rsidR="00AF4A8D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53BCB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AF4A8D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комплексной программы)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 отраслев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 (функциональн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е) подразделени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46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главны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распорядител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который определен в качестве ответственного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 разработку и реализацию 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структурного элемента муниципальной программы</w:t>
      </w:r>
      <w:r w:rsidR="00153BCB"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(комплексной программы)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именуется – </w:t>
      </w:r>
      <w:r w:rsidR="00153BC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соисполнитель)</w:t>
      </w:r>
      <w:r w:rsidR="0088771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61350A0" w14:textId="2D3BB664" w:rsidR="007E0AE8" w:rsidRPr="00803CF6" w:rsidRDefault="007E0AE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участник </w:t>
      </w:r>
      <w:r w:rsidR="00BB0866" w:rsidRPr="00803CF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ной программы (комплексной программы)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отраслевое (функциональное) подразделение </w:t>
      </w:r>
      <w:r w:rsidR="007F46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иной главный распорядитель,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или организация, участвующие в реализации структурного элемента </w:t>
      </w:r>
      <w:r w:rsidR="00BB08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</w:t>
      </w:r>
      <w:r w:rsidR="002C4C2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не являющийся соисполнителем муниципальной программы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именуется – участник);</w:t>
      </w:r>
    </w:p>
    <w:p w14:paraId="3E349FAD" w14:textId="66D0E4BB" w:rsidR="0053727C" w:rsidRPr="00803CF6" w:rsidRDefault="0053727C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цель муниципальной программы </w:t>
      </w:r>
      <w:r w:rsidRPr="00803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(комплексной программы)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– социальный, экономический или иной общественно значимый и (или) общественно понятный эффект </w:t>
      </w:r>
      <w:r w:rsidR="000647D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 реализации муниципальной программы (комплексной программы) на дату окончания реализации этой муниципальной программы (комплексной программы);</w:t>
      </w:r>
    </w:p>
    <w:p w14:paraId="03DE7C6E" w14:textId="7D06543E" w:rsidR="0053727C" w:rsidRPr="00803CF6" w:rsidRDefault="0053727C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задача структурного элемента муниципальной программы (комплексной программы) – </w:t>
      </w:r>
      <w:r w:rsidR="006E61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итог деятельности, направленный на достижение изменений в социально-экономической сфере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6E61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3E77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6E61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достижение целей </w:t>
      </w:r>
      <w:r w:rsidR="00EF5AB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6E61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B48EEE4" w14:textId="709E84A9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мероприятие (результат) – количественно измеримый итог деятельности, направленный на достижение показателей муниципальной программы (комплексной программы) и ее структурных элементов, сформулированный в виде завершенного действия по созданию (строительству, приобретению, оснащению, реконструкции) определенного количества материальных и нематериальных объектов, предоставлению определенного объема услуг, выполнению определенного объема работ с заданными характеристиками. Термины «мероприятие» и «результат» тождественны друг другу и применяются при формировании проектной части и процессной части муниципальной программы (комплексной программы)</w:t>
      </w:r>
      <w:r w:rsidR="00962C1D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 учетом особенностей, установленных </w:t>
      </w:r>
      <w:r w:rsidR="00125C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пунктом 10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Порядка;</w:t>
      </w:r>
    </w:p>
    <w:p w14:paraId="48016B28" w14:textId="662A229F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объект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конечный </w:t>
      </w:r>
      <w:r w:rsidR="00F1744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материальный или нематериальный</w:t>
      </w:r>
      <w:r w:rsidR="00F221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продукт или услуга, планируемые к приобретению и (или) получению в рамках выполнения (достижения) мероприятия (результата) структурного элемента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7978BE8F" w14:textId="67E554F1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показатель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количественно измеримый параметр, характеризующий достижение целей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программы), выполнение задач ее структурного элемента и отражающий социально-экономические и иные общественно значимые эффекты от реализации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ее структурного элемента;</w:t>
      </w:r>
    </w:p>
    <w:p w14:paraId="28337CC5" w14:textId="0EB52966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дополнительный показатель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показатель </w:t>
      </w:r>
      <w:r w:rsidR="009D22E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или ее структурного элемента, отражающий динамику основного показателя, но имеющий более частую периодичность расчета (далее именуется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прокси-показатель);</w:t>
      </w:r>
    </w:p>
    <w:p w14:paraId="5A465F1E" w14:textId="6894680F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контрольная точка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документально подтверждаемое событие, отражающее факт завершения действий по выполнению (достижению) мероприятия (результата) структурного элемента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(или) созданию объекта;</w:t>
      </w:r>
    </w:p>
    <w:p w14:paraId="58BBDBA9" w14:textId="369F0D4B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маркировка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реализуемое в информационных системах присвоение признака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связи параметров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 и их структурных элементов между собой, а также с параметрами других документов;</w:t>
      </w:r>
    </w:p>
    <w:p w14:paraId="39E6D376" w14:textId="424213C3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налоговые расходы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понятие, используемое в значениях, определенных в Бюджетном кодексе Российской Федерации;</w:t>
      </w:r>
    </w:p>
    <w:p w14:paraId="674B3360" w14:textId="5B3D07D3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trike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проект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3E77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A0B1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комплекс взаимосвязанных мероприятий, направленных на получение уникальных результатов в условиях временных и ресурсных</w:t>
      </w:r>
      <w:r w:rsidR="0001395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ограничений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AFEDE17" w14:textId="7F8F85E4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комплекс процессных мероприятий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группа скоординированных мероприятий (результатов), имеющих общую целевую направленность на выполнение функций и решение текущих задач ответственных исполнителей и соисполнителей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2E9AE7A2" w14:textId="3BCDC123" w:rsidR="00A12E58" w:rsidRPr="00803CF6" w:rsidRDefault="00A12E58" w:rsidP="00803C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структурные элементы </w:t>
      </w:r>
      <w:r w:rsidR="000541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программы):</w:t>
      </w:r>
    </w:p>
    <w:p w14:paraId="6E2AE5DC" w14:textId="02D96780" w:rsidR="00E24F6B" w:rsidRPr="00A509B9" w:rsidRDefault="002C4C2A" w:rsidP="00803CF6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проекты, </w:t>
      </w:r>
      <w:r w:rsidR="00CE32D7"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составляющие проектную часть Программы (региональный проект – мероприятия, реализуемые в составе региональных проектов, муниципальный проект – направления деятельности, отвечающие критериям проектной деятельности) (при наличии)</w:t>
      </w:r>
      <w:r w:rsidR="00A12E58"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60D45A2" w14:textId="6377E055" w:rsidR="00A12E58" w:rsidRPr="00803CF6" w:rsidRDefault="00A12E58" w:rsidP="00803CF6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комплексы процессных мероприятий, реализуемые непрерывно </w:t>
      </w:r>
      <w:r w:rsidR="00AC689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либо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периодической основе.</w:t>
      </w:r>
    </w:p>
    <w:p w14:paraId="070F9269" w14:textId="185A4D79" w:rsidR="00BA07A1" w:rsidRPr="00803CF6" w:rsidRDefault="00BA07A1" w:rsidP="00803CF6">
      <w:pPr>
        <w:pStyle w:val="a3"/>
        <w:widowControl w:val="0"/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Срок реализации муниципальной программы (комплексной программы) устанавливается с учетом сроков достижения стратегических целей и задач, определенных Указом Президента Российской Федерации от 21 июля 2020 года </w:t>
      </w:r>
      <w:r w:rsidR="007F46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№ 474 «О национальных целях развития Российской Федерации на период до 2030 года», Единым планом </w:t>
      </w:r>
      <w:r w:rsidR="00AC689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1 октября 2021 года № 2765-р (далее именуется – Единый план), Стратегии социально-экономического развития Челябинской области на период до 2035 года утвержденной постановлением Законодательного Собрания Челябинской области                           от 31.01.2019 № 1748 «Об утверждении Стратегии социально-экономического развития Челябинской области на период до 2035 года», а также с учетом сроков и этапов реализации Стратегии.</w:t>
      </w:r>
    </w:p>
    <w:p w14:paraId="0C2B04E4" w14:textId="77777777" w:rsidR="00E24F6B" w:rsidRPr="00803CF6" w:rsidRDefault="00E24F6B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4A1FDE9" w14:textId="77777777" w:rsidR="00E24F6B" w:rsidRPr="00803CF6" w:rsidRDefault="00E24F6B" w:rsidP="00803CF6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2" w:name="sub_1008"/>
      <w:r w:rsidRPr="00803CF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II</w:t>
      </w:r>
      <w:r w:rsidRPr="00803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Требования к структуре муниципальных программ </w:t>
      </w:r>
    </w:p>
    <w:p w14:paraId="5D374C5E" w14:textId="6596AFCE" w:rsidR="00E24F6B" w:rsidRPr="00803CF6" w:rsidRDefault="00E24F6B" w:rsidP="00803CF6">
      <w:pPr>
        <w:pStyle w:val="1"/>
        <w:spacing w:before="0" w:after="12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(комплексных программ)</w:t>
      </w:r>
    </w:p>
    <w:p w14:paraId="62ABC5B6" w14:textId="20CB7BAC" w:rsidR="0067104C" w:rsidRPr="007741FD" w:rsidRDefault="007F76A6" w:rsidP="00803CF6">
      <w:pPr>
        <w:pStyle w:val="a3"/>
        <w:widowControl w:val="0"/>
        <w:numPr>
          <w:ilvl w:val="0"/>
          <w:numId w:val="3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sub_1012"/>
      <w:bookmarkEnd w:id="2"/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программы (комплексные программы) разрабатываются                        для достижения приоритетов и целей </w:t>
      </w:r>
      <w:hyperlink r:id="rId15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Стратегии</w:t>
        </w:r>
      </w:hyperlink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, исходя из положений федеральных законов, законов Челябинской области</w:t>
      </w:r>
      <w:r w:rsidR="00C92F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454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правовых актов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документов стратегического планирования Российской Федерации, Челябинской области,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C92FA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C92FA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указов и поручений Президента Российской Федерации, поручений Губернатора Челябинской области и Правительства Челябинской области, поручений Главы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AC6890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D27FE68" w14:textId="77777777" w:rsidR="007741FD" w:rsidRDefault="007741FD" w:rsidP="007741FD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3A395E5" w14:textId="2A0660D0" w:rsidR="007741FD" w:rsidRDefault="007741FD" w:rsidP="007741FD">
      <w:pPr>
        <w:pStyle w:val="af7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подпункт </w:t>
      </w:r>
      <w:r w:rsidRPr="007B707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6 пункта 8</w:t>
      </w:r>
      <w:r w:rsidRPr="007B707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в редакции </w:t>
      </w:r>
      <w:r w:rsidRPr="007B707A">
        <w:rPr>
          <w:b/>
          <w:bCs/>
          <w:i/>
          <w:iCs/>
        </w:rPr>
        <w:t>постановлени</w:t>
      </w:r>
      <w:r>
        <w:rPr>
          <w:b/>
          <w:bCs/>
          <w:i/>
          <w:iCs/>
        </w:rPr>
        <w:t>я</w:t>
      </w:r>
      <w:r w:rsidRPr="007B707A">
        <w:rPr>
          <w:b/>
          <w:bCs/>
          <w:i/>
          <w:iCs/>
        </w:rPr>
        <w:t xml:space="preserve"> администрации Еткульского муниципального района от </w:t>
      </w:r>
      <w:r>
        <w:rPr>
          <w:b/>
          <w:bCs/>
          <w:i/>
          <w:iCs/>
        </w:rPr>
        <w:t>25</w:t>
      </w:r>
      <w:r w:rsidRPr="007B707A">
        <w:rPr>
          <w:b/>
          <w:bCs/>
          <w:i/>
          <w:iCs/>
        </w:rPr>
        <w:t>.</w:t>
      </w:r>
      <w:r>
        <w:rPr>
          <w:b/>
          <w:bCs/>
          <w:i/>
          <w:iCs/>
        </w:rPr>
        <w:t>09</w:t>
      </w:r>
      <w:r w:rsidRPr="007B707A">
        <w:rPr>
          <w:b/>
          <w:bCs/>
          <w:i/>
          <w:iCs/>
        </w:rPr>
        <w:t>.202</w:t>
      </w:r>
      <w:r>
        <w:rPr>
          <w:b/>
          <w:bCs/>
          <w:i/>
          <w:iCs/>
        </w:rPr>
        <w:t>4</w:t>
      </w:r>
      <w:r w:rsidRPr="007B707A">
        <w:rPr>
          <w:b/>
          <w:bCs/>
          <w:i/>
          <w:iCs/>
        </w:rPr>
        <w:t xml:space="preserve"> г. №</w:t>
      </w:r>
      <w:r>
        <w:rPr>
          <w:b/>
          <w:bCs/>
          <w:i/>
          <w:iCs/>
        </w:rPr>
        <w:t xml:space="preserve"> 1218</w:t>
      </w:r>
    </w:p>
    <w:p w14:paraId="1A5C510B" w14:textId="77777777" w:rsidR="007741FD" w:rsidRPr="00E35AB1" w:rsidRDefault="007741FD" w:rsidP="007741FD">
      <w:pPr>
        <w:pStyle w:val="af7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</w:p>
    <w:p w14:paraId="033439C7" w14:textId="72CCC423" w:rsidR="00556792" w:rsidRPr="00803CF6" w:rsidRDefault="00556792" w:rsidP="00803CF6">
      <w:pPr>
        <w:pStyle w:val="a3"/>
        <w:widowControl w:val="0"/>
        <w:numPr>
          <w:ilvl w:val="0"/>
          <w:numId w:val="3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(комплексная программа) включает:</w:t>
      </w:r>
    </w:p>
    <w:p w14:paraId="05993800" w14:textId="589A762C" w:rsidR="00556792" w:rsidRPr="00803CF6" w:rsidRDefault="00556792" w:rsidP="00803CF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стратегические приоритеты – приоритеты и цели </w:t>
      </w:r>
      <w:r w:rsidR="00F419D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политики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района, в том числе</w:t>
      </w:r>
      <w:r w:rsidR="00F419D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указанием связи с </w:t>
      </w:r>
      <w:hyperlink r:id="rId16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национальными целями</w:t>
        </w:r>
      </w:hyperlink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, государственными программами Российской Федерации и государственными программами Челябинской области;</w:t>
      </w:r>
    </w:p>
    <w:p w14:paraId="62060E06" w14:textId="1A03C775" w:rsidR="00556792" w:rsidRPr="00803CF6" w:rsidRDefault="00556792" w:rsidP="00803CF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паспорт </w:t>
      </w:r>
      <w:r w:rsidR="00F419D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программы (комплексной программы) (по форме согласно </w:t>
      </w:r>
      <w:hyperlink w:anchor="sub_11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="00AC6890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0E3E9A5D" w14:textId="76D1157C" w:rsidR="00556792" w:rsidRPr="00803CF6" w:rsidRDefault="00556792" w:rsidP="00803CF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правила </w:t>
      </w:r>
      <w:r w:rsidR="002A578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(порядки)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бюджетных инвес</w:t>
      </w:r>
      <w:r w:rsidR="002A578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тиций и предоставления субсидий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D34A5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="000F454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D34A5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 лицам;</w:t>
      </w:r>
    </w:p>
    <w:p w14:paraId="12B49D0E" w14:textId="77777777" w:rsidR="00556792" w:rsidRPr="00803CF6" w:rsidRDefault="00556792" w:rsidP="00803CF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об осуществлении капитальных вложений;</w:t>
      </w:r>
    </w:p>
    <w:p w14:paraId="19DC2775" w14:textId="77D6814E" w:rsidR="003A73D9" w:rsidRPr="00803CF6" w:rsidRDefault="00556792" w:rsidP="00803CF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о заключении от имени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D34A5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="000F454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D34A5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ных контрактов, предметом которых является выполнение работ (оказание услуг), длительность производственного цикла выполнения (оказания) которых превышает срок действия утвержденных лимитов бюджетных обязательств;</w:t>
      </w:r>
    </w:p>
    <w:p w14:paraId="3E9DAE02" w14:textId="470955BE" w:rsidR="003A73D9" w:rsidRPr="00A509B9" w:rsidRDefault="00556792" w:rsidP="00803CF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9B9">
        <w:rPr>
          <w:rFonts w:ascii="Times New Roman" w:hAnsi="Times New Roman" w:cs="Times New Roman"/>
          <w:sz w:val="28"/>
          <w:szCs w:val="28"/>
        </w:rPr>
        <w:t xml:space="preserve">паспорта структурных элементов </w:t>
      </w:r>
      <w:r w:rsidR="00ED26F7" w:rsidRPr="00A509B9">
        <w:rPr>
          <w:rFonts w:ascii="Times New Roman" w:hAnsi="Times New Roman" w:cs="Times New Roman"/>
          <w:sz w:val="28"/>
          <w:szCs w:val="28"/>
        </w:rPr>
        <w:t>муниципаль</w:t>
      </w:r>
      <w:r w:rsidRPr="00A509B9">
        <w:rPr>
          <w:rFonts w:ascii="Times New Roman" w:hAnsi="Times New Roman" w:cs="Times New Roman"/>
          <w:sz w:val="28"/>
          <w:szCs w:val="28"/>
        </w:rPr>
        <w:t xml:space="preserve">ной программы (комплексной программы) (для комплекса процессных мероприятий </w:t>
      </w:r>
      <w:r w:rsidR="00ED26F7" w:rsidRPr="00A509B9">
        <w:rPr>
          <w:rFonts w:ascii="Times New Roman" w:hAnsi="Times New Roman" w:cs="Times New Roman"/>
          <w:sz w:val="28"/>
          <w:szCs w:val="28"/>
        </w:rPr>
        <w:t>–</w:t>
      </w:r>
      <w:r w:rsidRPr="00A509B9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sub_13" w:history="1">
        <w:r w:rsidRPr="00A509B9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 xml:space="preserve">приложению </w:t>
        </w:r>
      </w:hyperlink>
      <w:r w:rsidR="00852D7F" w:rsidRPr="00A509B9">
        <w:rPr>
          <w:rStyle w:val="ac"/>
          <w:rFonts w:ascii="Times New Roman" w:hAnsi="Times New Roman" w:cs="Times New Roman"/>
          <w:color w:val="auto"/>
          <w:sz w:val="28"/>
          <w:szCs w:val="28"/>
        </w:rPr>
        <w:t>2</w:t>
      </w:r>
      <w:r w:rsidR="00ED7441" w:rsidRPr="00A509B9">
        <w:rPr>
          <w:rStyle w:val="ac"/>
          <w:rFonts w:ascii="Times New Roman" w:hAnsi="Times New Roman" w:cs="Times New Roman"/>
          <w:color w:val="auto"/>
          <w:sz w:val="28"/>
          <w:szCs w:val="28"/>
        </w:rPr>
        <w:t xml:space="preserve"> к настоящему Порядку, для проекта – по форме согласно приложению 2.1 к настоящему Порядку)</w:t>
      </w:r>
      <w:r w:rsidRPr="00A509B9">
        <w:rPr>
          <w:rFonts w:ascii="Times New Roman" w:hAnsi="Times New Roman" w:cs="Times New Roman"/>
          <w:sz w:val="28"/>
          <w:szCs w:val="28"/>
        </w:rPr>
        <w:t>;</w:t>
      </w:r>
    </w:p>
    <w:p w14:paraId="2A119FE7" w14:textId="0386081C" w:rsidR="003A73D9" w:rsidRPr="00803CF6" w:rsidRDefault="00556792" w:rsidP="00803CF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методике расчета показателей </w:t>
      </w:r>
      <w:r w:rsidR="00A2795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(комплексной программы) и комплексов процессных мероприятий (по форме согласно </w:t>
      </w:r>
      <w:hyperlink w:anchor="sub_14" w:history="1">
        <w:r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852D7F" w:rsidRPr="00803CF6">
        <w:rPr>
          <w:rStyle w:val="ac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Порядку);</w:t>
      </w:r>
    </w:p>
    <w:p w14:paraId="2C3C864E" w14:textId="47F1CD80" w:rsidR="00556792" w:rsidRPr="00803CF6" w:rsidRDefault="00556792" w:rsidP="00803CF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документы и материалы в сфере реализации </w:t>
      </w:r>
      <w:r w:rsidR="003F28E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программы (комплексной программы) в соответствии с нормативными правовыми актами Челябинской области</w:t>
      </w:r>
      <w:r w:rsidR="003F28E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3F28E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(аналитическая информация </w:t>
      </w:r>
      <w:r w:rsidR="003F28E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F3391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при необходимости);</w:t>
      </w:r>
    </w:p>
    <w:p w14:paraId="546E584E" w14:textId="32DAE2F2" w:rsidR="00BB3CE2" w:rsidRPr="00803CF6" w:rsidRDefault="00BB3CE2" w:rsidP="00803CF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реестр документов, входящих в состав муниципальной программы (комплексной программы).</w:t>
      </w:r>
    </w:p>
    <w:p w14:paraId="77C80485" w14:textId="2988CC9C" w:rsidR="000F4543" w:rsidRPr="00803CF6" w:rsidRDefault="000F4543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включении в муниципальную программу порядков предоставления субсидий юридическим лицам (за исключением субсидий муниципальным учреждениям), индивидуальным предпринимателям, физическим лицам, порядков определения объема </w:t>
      </w:r>
      <w:r w:rsidR="003A73D9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и предоставления субсидий некоммерческим организациям, порядков определения объема и условий предоставления субсидий муниципальным бюдж</w:t>
      </w:r>
      <w:r w:rsidR="003A73D9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етным и автономным учреждениям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ответственным исполнителем.</w:t>
      </w:r>
    </w:p>
    <w:p w14:paraId="28F91BDB" w14:textId="77777777" w:rsidR="00556792" w:rsidRPr="00803CF6" w:rsidRDefault="00556792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Подготовка, рассмотрение и принятие документов, указанных в настоящем пункте, осуществляются в соответствии с нормативными правовыми актами, устанавливающими порядок подготовки, рассмотрения и принятия таких документов.</w:t>
      </w:r>
    </w:p>
    <w:p w14:paraId="7E4B7495" w14:textId="001E4D00" w:rsidR="00C0284E" w:rsidRPr="00803CF6" w:rsidRDefault="00C0284E" w:rsidP="00803CF6">
      <w:pPr>
        <w:pStyle w:val="a3"/>
        <w:widowControl w:val="0"/>
        <w:numPr>
          <w:ilvl w:val="0"/>
          <w:numId w:val="3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и ведение реестра документов, входящих в состав муниципальной программы (комплексной программы), указанных в </w:t>
      </w:r>
      <w:hyperlink r:id="rId17" w:history="1">
        <w:r w:rsidRPr="00803CF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</w:hyperlink>
      <w:r w:rsidR="00F6267B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настоящего Порядка, а также при необходимости </w:t>
      </w:r>
      <w:r w:rsidR="000255A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иных документов, связанных с реализацией и мониторингом реализации муниципальных программ (комплексных программ) и их структурных элементов, </w:t>
      </w:r>
      <w:r w:rsidR="0049291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методическими </w:t>
      </w:r>
      <w:hyperlink r:id="rId18" w:history="1">
        <w:r w:rsidRPr="00803CF6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рекомендациями</w:t>
        </w:r>
      </w:hyperlink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разработке и реализации муниципальных программ (комплексных программ)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именуются – Методи</w:t>
      </w:r>
      <w:r w:rsidR="00B3615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ческие рекомендации), согласно п</w:t>
      </w:r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риложению </w:t>
      </w:r>
      <w:r w:rsidR="00852D7F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21A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Порядку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0433B74" w14:textId="597888CB" w:rsidR="00A500AA" w:rsidRPr="00803CF6" w:rsidRDefault="00C0284E" w:rsidP="00803CF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Ведение реестра документов, входящих в состав муниципальной программы (комплексной программы), указанных в </w:t>
      </w:r>
      <w:hyperlink r:id="rId19" w:history="1">
        <w:r w:rsidRPr="00803CF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</w:hyperlink>
      <w:r w:rsidR="00310638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его актуальность</w:t>
      </w:r>
      <w:r w:rsidR="00745C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и полнота обеспечиваются ответственным исполнителем муниципальной программы совместно с соисполнителями и участниками.</w:t>
      </w:r>
    </w:p>
    <w:p w14:paraId="6C9C2BE9" w14:textId="07944376" w:rsidR="00C0284E" w:rsidRPr="00803CF6" w:rsidRDefault="00746CDC" w:rsidP="00803CF6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Реестр документов </w:t>
      </w:r>
      <w:r w:rsidR="000255A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 форме согласно </w:t>
      </w:r>
      <w:hyperlink w:anchor="sub_14" w:history="1">
        <w:r w:rsidR="000255AE"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852D7F" w:rsidRPr="00803CF6">
        <w:rPr>
          <w:rStyle w:val="ac"/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255AE" w:rsidRPr="00803CF6">
        <w:rPr>
          <w:rStyle w:val="ac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55A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настоящему Порядку)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включает следующую информацию:</w:t>
      </w:r>
    </w:p>
    <w:p w14:paraId="7492C6B6" w14:textId="5634728F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1) тип документа. Определяется в зависимости от содержания документа и должен соответствовать одному из следующих типов:</w:t>
      </w:r>
    </w:p>
    <w:p w14:paraId="3DDE34C5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стратегические приоритеты муниципальной программы (комплексной программы);</w:t>
      </w:r>
    </w:p>
    <w:p w14:paraId="109B3EC3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паспорт муниципальной программы (комплексной программы);</w:t>
      </w:r>
    </w:p>
    <w:p w14:paraId="2EC38679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паспорт структурного элемента муниципальной программы (комплексной программы);</w:t>
      </w:r>
    </w:p>
    <w:p w14:paraId="181B6010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правила осуществления бюджетных инвестиций;</w:t>
      </w:r>
    </w:p>
    <w:p w14:paraId="6D4105B9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правила предоставления субсидий юридическим лицам;</w:t>
      </w:r>
    </w:p>
    <w:p w14:paraId="72858815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решение об осуществлении капитальных вложений;</w:t>
      </w:r>
    </w:p>
    <w:p w14:paraId="07C293D4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решение о заключении долгосрочных муниципальных контрактов;</w:t>
      </w:r>
    </w:p>
    <w:p w14:paraId="4EADEBC7" w14:textId="1B187A2D" w:rsidR="00C0284E" w:rsidRPr="00803CF6" w:rsidRDefault="00746CDC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вид документа (постановление </w:t>
      </w:r>
      <w:r w:rsidR="00745C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прочее);</w:t>
      </w:r>
    </w:p>
    <w:p w14:paraId="013B213D" w14:textId="42BEE720" w:rsidR="00C0284E" w:rsidRPr="00803CF6" w:rsidRDefault="00746CDC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наименование и реквизиты (дата и номер) утвержденного (принятого) документа;</w:t>
      </w:r>
    </w:p>
    <w:p w14:paraId="5476E2DF" w14:textId="3F8272ED" w:rsidR="00C0284E" w:rsidRPr="00803CF6" w:rsidRDefault="00746CDC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4) н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аименование отраслевого (функционального) подразделения </w:t>
      </w:r>
      <w:r w:rsidR="00745C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либо главного распорядителя, ответственного</w:t>
      </w:r>
      <w:r w:rsidR="00745C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разработку документа;</w:t>
      </w:r>
    </w:p>
    <w:p w14:paraId="6FEA6A50" w14:textId="0C0D726A" w:rsidR="00C0284E" w:rsidRPr="00803CF6" w:rsidRDefault="00746CDC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5) 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гиперссылку на текст документа </w:t>
      </w:r>
      <w:r w:rsidR="00C0284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</w:t>
      </w:r>
      <w:r w:rsidR="00745C4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0284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C0284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C0284E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284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(в случае размещения документа).</w:t>
      </w:r>
    </w:p>
    <w:p w14:paraId="0EFD7A8C" w14:textId="77777777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муниципальных программ (комплексных программ), сведения о которых составляют государственную тайну или отнесены к сведениям конфиденциального характера, ответственным исполнителем совместно с соисполнителями составляется реестр документов, входящих в состав муниципальной программы (комплексной программы), на бумажном носителе.</w:t>
      </w:r>
    </w:p>
    <w:p w14:paraId="4747764E" w14:textId="70105DB3" w:rsidR="00C0284E" w:rsidRPr="00803CF6" w:rsidRDefault="00C0284E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случае утверждения (принятия) документов, предусматривающих внесение изменений в ранее утвержденный (принятый) документ, такие документы также необходимо включать</w:t>
      </w:r>
      <w:r w:rsidR="005D4B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реестр документов по соответствующей муниципальной пр</w:t>
      </w:r>
      <w:r w:rsidR="005D4B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ограмме (комплексной программе).</w:t>
      </w:r>
    </w:p>
    <w:p w14:paraId="76958688" w14:textId="33A80F46" w:rsidR="00556792" w:rsidRPr="00803CF6" w:rsidRDefault="00556792" w:rsidP="00803CF6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определении структуры </w:t>
      </w:r>
      <w:r w:rsidR="00FF2A6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программы (комплексной программы) обособляются проектная и процессная части.</w:t>
      </w:r>
    </w:p>
    <w:p w14:paraId="61570FE8" w14:textId="5380B0B0" w:rsidR="00556792" w:rsidRPr="00803CF6" w:rsidRDefault="00556792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рамках </w:t>
      </w:r>
      <w:r w:rsidR="0067104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программы (комплексной программы) могут реализовываться отдельные мероприятия, направленные на проведение аварийно-восстановительных работ</w:t>
      </w:r>
      <w:r w:rsidR="00745C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иных мероприятий, связанных с ликвидацией последствий стихийных бедствий и других чрезвычайных ситуаций в текущем финансовом году (далее именуются </w:t>
      </w:r>
      <w:r w:rsidR="0067104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отдельные мероприятия).</w:t>
      </w:r>
    </w:p>
    <w:p w14:paraId="640A24E6" w14:textId="20D2E8AD" w:rsidR="00556792" w:rsidRPr="00803CF6" w:rsidRDefault="00556792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Проекты, комплексы процессных мероприятий и отдельные мероприятия </w:t>
      </w:r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необходимости группируются по направлениям (подпрограммам) </w:t>
      </w:r>
      <w:r w:rsidR="0067104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программы (комплексной программы).</w:t>
      </w:r>
    </w:p>
    <w:p w14:paraId="743681CA" w14:textId="5634E6D3" w:rsidR="00556792" w:rsidRPr="00803CF6" w:rsidRDefault="00556792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проектную часть </w:t>
      </w:r>
      <w:r w:rsidR="0067104C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программы (комплексной программы) в качестве структурных элементов включаются проекты, утверждаемые в соответствии с </w:t>
      </w:r>
      <w:r w:rsidR="0067104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Положением </w:t>
      </w:r>
      <w:r w:rsidR="005D4B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67104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 организации проектной деятельности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2AEB11" w14:textId="0B0738D7" w:rsidR="005D4BA7" w:rsidRPr="00803CF6" w:rsidRDefault="00556792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 процессную часть </w:t>
      </w:r>
      <w:r w:rsidR="00B47D1E"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ной программы (комплексной программы) включаются комплексы процессных мероприятий,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и реализация которых осуществляются </w:t>
      </w:r>
      <w:r w:rsidR="005D4BA7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М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етодическими рекомендациями.</w:t>
      </w:r>
    </w:p>
    <w:p w14:paraId="1EFF7ED0" w14:textId="2F1C4EF9" w:rsidR="00556792" w:rsidRPr="00803CF6" w:rsidRDefault="00556792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При формировании проектной части </w:t>
      </w:r>
      <w:r w:rsidR="00C42B79"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ной программы (комплексной программы) включаемые в ее состав мероприятия (результаты) должны иметь количественно измеримые итоги их реализации. При формировании процессной части </w:t>
      </w:r>
      <w:r w:rsidR="00C42B79"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муниципаль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ной программы (комплексной программы) допускается включение мероприятий (результатов), не имеющих количественно измеримых итогов их реализации, в случаях, установленных Методическими рекомендациями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976C444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D8633BF" w14:textId="77777777" w:rsidR="00F221A8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III. Требования </w:t>
      </w:r>
    </w:p>
    <w:p w14:paraId="283E5A9C" w14:textId="307C0326" w:rsidR="00252049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 содержанию </w:t>
      </w:r>
      <w:r w:rsidR="005E1E0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</w:t>
      </w:r>
    </w:p>
    <w:p w14:paraId="2D599E7E" w14:textId="282FA9C1" w:rsidR="007741FD" w:rsidRDefault="007741FD" w:rsidP="007741FD">
      <w:pPr>
        <w:pStyle w:val="af7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абзац 1 подпункт </w:t>
      </w:r>
      <w:r w:rsidRPr="007B707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4 пункта  11 в редакции </w:t>
      </w:r>
      <w:r w:rsidRPr="007B707A">
        <w:rPr>
          <w:b/>
          <w:bCs/>
          <w:i/>
          <w:iCs/>
        </w:rPr>
        <w:t>постановлени</w:t>
      </w:r>
      <w:r>
        <w:rPr>
          <w:b/>
          <w:bCs/>
          <w:i/>
          <w:iCs/>
        </w:rPr>
        <w:t>я</w:t>
      </w:r>
      <w:r w:rsidRPr="007B707A">
        <w:rPr>
          <w:b/>
          <w:bCs/>
          <w:i/>
          <w:iCs/>
        </w:rPr>
        <w:t xml:space="preserve"> администрации Еткульского муниципального района от </w:t>
      </w:r>
      <w:r>
        <w:rPr>
          <w:b/>
          <w:bCs/>
          <w:i/>
          <w:iCs/>
        </w:rPr>
        <w:t>25</w:t>
      </w:r>
      <w:r w:rsidRPr="007B707A">
        <w:rPr>
          <w:b/>
          <w:bCs/>
          <w:i/>
          <w:iCs/>
        </w:rPr>
        <w:t>.</w:t>
      </w:r>
      <w:r>
        <w:rPr>
          <w:b/>
          <w:bCs/>
          <w:i/>
          <w:iCs/>
        </w:rPr>
        <w:t>09</w:t>
      </w:r>
      <w:r w:rsidRPr="007B707A">
        <w:rPr>
          <w:b/>
          <w:bCs/>
          <w:i/>
          <w:iCs/>
        </w:rPr>
        <w:t>.202</w:t>
      </w:r>
      <w:r>
        <w:rPr>
          <w:b/>
          <w:bCs/>
          <w:i/>
          <w:iCs/>
        </w:rPr>
        <w:t>4</w:t>
      </w:r>
      <w:r w:rsidRPr="007B707A">
        <w:rPr>
          <w:b/>
          <w:bCs/>
          <w:i/>
          <w:iCs/>
        </w:rPr>
        <w:t xml:space="preserve"> г. №</w:t>
      </w:r>
      <w:r>
        <w:rPr>
          <w:b/>
          <w:bCs/>
          <w:i/>
          <w:iCs/>
        </w:rPr>
        <w:t xml:space="preserve"> 1218</w:t>
      </w:r>
    </w:p>
    <w:p w14:paraId="2F7149F9" w14:textId="77777777" w:rsidR="007741FD" w:rsidRPr="00E35AB1" w:rsidRDefault="007741FD" w:rsidP="007741FD">
      <w:pPr>
        <w:pStyle w:val="af7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</w:p>
    <w:p w14:paraId="7B26E158" w14:textId="1A3B2E61" w:rsidR="00252049" w:rsidRPr="00803CF6" w:rsidRDefault="00252049" w:rsidP="00803CF6">
      <w:pPr>
        <w:pStyle w:val="a3"/>
        <w:widowControl w:val="0"/>
        <w:numPr>
          <w:ilvl w:val="0"/>
          <w:numId w:val="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</w:t>
      </w:r>
      <w:r w:rsidR="00745C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E1E0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5E1E0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5E1E0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D4B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</w:t>
      </w:r>
      <w:r w:rsidR="00746CD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 утверждении муниципальной программы (комплексной программы)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утверждаются:</w:t>
      </w:r>
    </w:p>
    <w:p w14:paraId="1D9FE289" w14:textId="28BE8089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1) стратегические приоритеты </w:t>
      </w:r>
      <w:r w:rsidR="005E1E0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программы (комплексной программы), включающие:</w:t>
      </w:r>
    </w:p>
    <w:p w14:paraId="19C25519" w14:textId="63A53DBF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оценку текущего состояния соответствующей сферы социально-экономического развития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5E1E0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F4763D1" w14:textId="4F8DDFD5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описание приоритетов и целей </w:t>
      </w:r>
      <w:r w:rsidR="005E1E0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политики в сфере реализации </w:t>
      </w:r>
      <w:r w:rsidR="00A676F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00CD2A90" w14:textId="611260E5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сведения о взаимосвязи со стратегическими приоритетами, целями и показателями государственных программ Российской Федерации</w:t>
      </w:r>
      <w:r w:rsidR="00A676F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государственных программ 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9E67D6C" w14:textId="537C083D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задачи </w:t>
      </w:r>
      <w:r w:rsidR="00A676F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управления, способы их эффективного решения </w:t>
      </w:r>
      <w:r w:rsidR="005D4B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соответствующей отрасли экономики и сфере </w:t>
      </w:r>
      <w:r w:rsidR="00A676F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управления;</w:t>
      </w:r>
    </w:p>
    <w:p w14:paraId="7A669164" w14:textId="24F8866A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2) паспорт </w:t>
      </w:r>
      <w:r w:rsidR="00D1083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включающий:</w:t>
      </w:r>
    </w:p>
    <w:p w14:paraId="4BE4A9FB" w14:textId="50D58166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</w:t>
      </w:r>
      <w:r w:rsidR="00D1083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1E59D761" w14:textId="5855004C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цели </w:t>
      </w:r>
      <w:r w:rsidR="00883F3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 показатели, </w:t>
      </w:r>
      <w:r w:rsidR="005D4B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их характеризующие;</w:t>
      </w:r>
    </w:p>
    <w:p w14:paraId="77A86BDE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сроки реализации (с возможностью выделения этапов);</w:t>
      </w:r>
    </w:p>
    <w:p w14:paraId="133F165E" w14:textId="72E497DC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перечень структурных элементов </w:t>
      </w:r>
      <w:r w:rsidR="005A0C1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7649CB38" w14:textId="32F28A50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параметры финансового обеспечения за счет всех источников финансирования по годам реализации в целом по </w:t>
      </w:r>
      <w:r w:rsidR="005A0C1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программе (комплексной программе) с детализацией по ее структурным элементам и мероприятиям, а также с указанием общего объема налоговых расходов, предусмотренных в рамках </w:t>
      </w:r>
      <w:r w:rsidR="005A0C1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08061098" w14:textId="310EB331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сведения о кураторе, ответственном исполнителе </w:t>
      </w:r>
      <w:r w:rsidR="005A0C1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6BB74466" w14:textId="679A6445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связь с национальными целями, государственными программами Российской Федерации (при наличии)</w:t>
      </w:r>
      <w:r w:rsidR="005A0C1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государственными программами Челябинской области (при наличии)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0C7EB32" w14:textId="4FF9524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3) порядки предоставления </w:t>
      </w:r>
      <w:r w:rsidR="00746CD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субсидий юридическим лицам (за исключением субсидий муниципальным учреждениям), индивидуальным предпринимателям, физическим лицам, порядки определения объема и предоставления субсидий некоммерческим организациям, порядки определения объема и условий предоставления субсидий муниципальным бюджетным и автономным учреждениям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46CD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4096DDF7" w14:textId="1ACF633E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Решение о включении в </w:t>
      </w:r>
      <w:r w:rsidR="00516D2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ную программу порядков предоставления субсидий юридическим лицам (за исключением субсидий </w:t>
      </w:r>
      <w:r w:rsidR="00C41C8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муниципальным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учреждениям), индивидуальным предпринимателям, физическим лицам, порядков определения объема </w:t>
      </w:r>
      <w:r w:rsidR="009E4C2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предоставления субсидий некоммерческим организациям, порядков определения объема </w:t>
      </w:r>
      <w:r w:rsidR="009E4C2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условий предоставления субсидий </w:t>
      </w:r>
      <w:r w:rsidR="00C41C8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муниципальным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</w:t>
      </w:r>
      <w:r w:rsidR="009E4C2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етным и автономным учреждениям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принимается ответственным исполнителем.</w:t>
      </w:r>
    </w:p>
    <w:p w14:paraId="07640DD6" w14:textId="06C96511" w:rsidR="00252049" w:rsidRPr="00A509B9" w:rsidRDefault="00252049" w:rsidP="00803CF6">
      <w:pPr>
        <w:pStyle w:val="a3"/>
        <w:widowControl w:val="0"/>
        <w:numPr>
          <w:ilvl w:val="0"/>
          <w:numId w:val="3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паспорт</w:t>
      </w:r>
      <w:r w:rsidR="00ED7441"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структурн</w:t>
      </w:r>
      <w:r w:rsidR="00ED7441"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элемент</w:t>
      </w:r>
      <w:r w:rsidR="00ED7441"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 по форме согласно приложениям 2, 2.1</w:t>
      </w:r>
      <w:r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D7441"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настоящему Порядку, включающие</w:t>
      </w:r>
      <w:r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24739200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наименование структурного элемента;</w:t>
      </w:r>
    </w:p>
    <w:p w14:paraId="00B4D9E1" w14:textId="0E1D0822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общественно значимые результаты (только для структурных элементов, направленных на достижение национальных проектов</w:t>
      </w:r>
      <w:r w:rsidR="009D7A2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(региональных проектов)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или задачи;</w:t>
      </w:r>
    </w:p>
    <w:p w14:paraId="351731FB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показатели;</w:t>
      </w:r>
    </w:p>
    <w:p w14:paraId="55E52839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сроки реализации;</w:t>
      </w:r>
    </w:p>
    <w:p w14:paraId="53450755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перечень мероприятий (результатов);</w:t>
      </w:r>
    </w:p>
    <w:p w14:paraId="1A372A56" w14:textId="43690888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параметры финансового обеспечения за счет всех источников финансирования по годам реализации в целом по структурному элементу </w:t>
      </w:r>
      <w:r w:rsidR="009D7A2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а также с детализацией по его мероприятиям (результатам);</w:t>
      </w:r>
    </w:p>
    <w:p w14:paraId="515FF2A4" w14:textId="13B06560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план реализации, включающий информацию о контрольных точках, а также объектах мероприятий (результатов) (за исключением проектов, направленных на достижение национальных проектов</w:t>
      </w:r>
      <w:r w:rsidR="009D7A2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(региональных проектов))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информация об объектах мероприятий (результатов) которых подлежит отражению в рабочем плане проекта);</w:t>
      </w:r>
    </w:p>
    <w:p w14:paraId="68EC6FC4" w14:textId="38748C8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сведения об ответственном исполнителе, соисполнителе </w:t>
      </w:r>
      <w:r w:rsidR="0051681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участнике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структурного элемента </w:t>
      </w:r>
      <w:r w:rsidR="009D7A2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5188AB83" w14:textId="3B1FD8E1" w:rsidR="00252049" w:rsidRPr="00803CF6" w:rsidRDefault="00252049" w:rsidP="00803CF6">
      <w:pPr>
        <w:pStyle w:val="a3"/>
        <w:widowControl w:val="0"/>
        <w:numPr>
          <w:ilvl w:val="0"/>
          <w:numId w:val="3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сведения о методике расчета показателей </w:t>
      </w:r>
      <w:r w:rsidR="009D7A2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 комплексов процессных мероприятий по форме </w:t>
      </w:r>
      <w:r w:rsidR="00A500A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согласно приложению 3</w:t>
      </w:r>
      <w:r w:rsidR="00745C4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12BD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 настоящему Порядку;</w:t>
      </w:r>
    </w:p>
    <w:p w14:paraId="5669BECE" w14:textId="16499B5C" w:rsidR="005912BD" w:rsidRPr="007741FD" w:rsidRDefault="005912BD" w:rsidP="00803CF6">
      <w:pPr>
        <w:pStyle w:val="a3"/>
        <w:widowControl w:val="0"/>
        <w:numPr>
          <w:ilvl w:val="0"/>
          <w:numId w:val="3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реестр документов, входящих в состав муниципальной программы (комплексной программы).</w:t>
      </w:r>
    </w:p>
    <w:p w14:paraId="7D09AFA2" w14:textId="77777777" w:rsidR="007741FD" w:rsidRDefault="007741FD" w:rsidP="007741FD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5B771B" w14:textId="21A4DD89" w:rsidR="007741FD" w:rsidRPr="00E35AB1" w:rsidRDefault="007741FD" w:rsidP="007741FD">
      <w:pPr>
        <w:pStyle w:val="af7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абзац 2 пункта 12</w:t>
      </w:r>
      <w:r w:rsidRPr="007B707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в редакции </w:t>
      </w:r>
      <w:r w:rsidRPr="007B707A">
        <w:rPr>
          <w:b/>
          <w:bCs/>
          <w:i/>
          <w:iCs/>
        </w:rPr>
        <w:t>постановлени</w:t>
      </w:r>
      <w:r>
        <w:rPr>
          <w:b/>
          <w:bCs/>
          <w:i/>
          <w:iCs/>
        </w:rPr>
        <w:t>я</w:t>
      </w:r>
      <w:r w:rsidRPr="007B707A">
        <w:rPr>
          <w:b/>
          <w:bCs/>
          <w:i/>
          <w:iCs/>
        </w:rPr>
        <w:t xml:space="preserve"> администрации Еткульского муниципального района от </w:t>
      </w:r>
      <w:r>
        <w:rPr>
          <w:b/>
          <w:bCs/>
          <w:i/>
          <w:iCs/>
        </w:rPr>
        <w:t>25</w:t>
      </w:r>
      <w:r w:rsidRPr="007B707A">
        <w:rPr>
          <w:b/>
          <w:bCs/>
          <w:i/>
          <w:iCs/>
        </w:rPr>
        <w:t>.</w:t>
      </w:r>
      <w:r>
        <w:rPr>
          <w:b/>
          <w:bCs/>
          <w:i/>
          <w:iCs/>
        </w:rPr>
        <w:t>09</w:t>
      </w:r>
      <w:r w:rsidRPr="007B707A">
        <w:rPr>
          <w:b/>
          <w:bCs/>
          <w:i/>
          <w:iCs/>
        </w:rPr>
        <w:t>.202</w:t>
      </w:r>
      <w:r>
        <w:rPr>
          <w:b/>
          <w:bCs/>
          <w:i/>
          <w:iCs/>
        </w:rPr>
        <w:t>4</w:t>
      </w:r>
      <w:r w:rsidRPr="007B707A">
        <w:rPr>
          <w:b/>
          <w:bCs/>
          <w:i/>
          <w:iCs/>
        </w:rPr>
        <w:t xml:space="preserve"> г. №</w:t>
      </w:r>
      <w:r>
        <w:rPr>
          <w:b/>
          <w:bCs/>
          <w:i/>
          <w:iCs/>
        </w:rPr>
        <w:t xml:space="preserve"> 1218</w:t>
      </w:r>
    </w:p>
    <w:p w14:paraId="63CBBE96" w14:textId="77777777" w:rsidR="007741FD" w:rsidRPr="00803CF6" w:rsidRDefault="007741FD" w:rsidP="007741FD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3289D5B" w14:textId="7FE57A9C" w:rsidR="00252049" w:rsidRPr="00803CF6" w:rsidRDefault="00095796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12. 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 необходимости в паспорт структурного элемента </w:t>
      </w:r>
      <w:r w:rsidR="009D7A2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могут включаться иные сведения (аналитическая информация).</w:t>
      </w:r>
    </w:p>
    <w:p w14:paraId="48295A97" w14:textId="1257E2E3" w:rsidR="00252049" w:rsidRPr="00A509B9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Паспорта проектов разрабатываются по форме</w:t>
      </w:r>
      <w:r w:rsidR="00ED7441" w:rsidRPr="00A50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согласно приложению 2.1 к настоящему Порядку.</w:t>
      </w:r>
    </w:p>
    <w:p w14:paraId="758524FA" w14:textId="60102F29" w:rsidR="00252049" w:rsidRPr="00803CF6" w:rsidRDefault="00252049" w:rsidP="00803CF6">
      <w:pPr>
        <w:pStyle w:val="a3"/>
        <w:widowControl w:val="0"/>
        <w:numPr>
          <w:ilvl w:val="0"/>
          <w:numId w:val="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Для каждой </w:t>
      </w:r>
      <w:r w:rsidR="004668D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устанавливается одна или несколько целей, которые должны соответствовать приоритетам и целям социально-экономического развития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0957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соответствующей сфере.</w:t>
      </w:r>
    </w:p>
    <w:p w14:paraId="0FE87EAA" w14:textId="31FAFA9B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Для каждой цели </w:t>
      </w:r>
      <w:r w:rsidR="004668D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формируются показатели, отражающие конечные общественно значимые социально-экономические эффекты от реализации </w:t>
      </w:r>
      <w:r w:rsidR="004668D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программы).</w:t>
      </w:r>
    </w:p>
    <w:p w14:paraId="5A38C7A4" w14:textId="0F132930" w:rsidR="00A26072" w:rsidRPr="00803CF6" w:rsidRDefault="00252049" w:rsidP="00803CF6">
      <w:pPr>
        <w:pStyle w:val="a3"/>
        <w:widowControl w:val="0"/>
        <w:numPr>
          <w:ilvl w:val="0"/>
          <w:numId w:val="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Цели </w:t>
      </w:r>
      <w:r w:rsidR="00935E22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задачи </w:t>
      </w:r>
      <w:r w:rsidR="004668D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не могут дублировать цели</w:t>
      </w:r>
      <w:r w:rsidR="00935E22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задачи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других </w:t>
      </w:r>
      <w:r w:rsidR="00E5207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программ).</w:t>
      </w:r>
    </w:p>
    <w:p w14:paraId="462AA25E" w14:textId="265BECE6" w:rsidR="00252049" w:rsidRPr="00803CF6" w:rsidRDefault="00252049" w:rsidP="00803CF6">
      <w:pPr>
        <w:pStyle w:val="a3"/>
        <w:widowControl w:val="0"/>
        <w:numPr>
          <w:ilvl w:val="0"/>
          <w:numId w:val="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Цели </w:t>
      </w:r>
      <w:r w:rsidR="00A26072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необходимо формулировать исходя из следующих критериев:</w:t>
      </w:r>
    </w:p>
    <w:p w14:paraId="6CA3C50A" w14:textId="5F700E48" w:rsidR="00252049" w:rsidRPr="00803CF6" w:rsidRDefault="00252049" w:rsidP="00803CF6">
      <w:pPr>
        <w:pStyle w:val="a3"/>
        <w:widowControl w:val="0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специфичность (цель должна соответствовать сфере реализации </w:t>
      </w:r>
      <w:r w:rsidR="0046236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программы));</w:t>
      </w:r>
    </w:p>
    <w:p w14:paraId="61CB091E" w14:textId="37830CB1" w:rsidR="00252049" w:rsidRPr="00803CF6" w:rsidRDefault="00252049" w:rsidP="00803CF6">
      <w:pPr>
        <w:pStyle w:val="a3"/>
        <w:widowControl w:val="0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конкретность (не следует использовать размытые (нечеткие) формулировки, допускающие произвольное или неоднозначное толкование);</w:t>
      </w:r>
    </w:p>
    <w:p w14:paraId="4529A0BC" w14:textId="4FD00F1F" w:rsidR="00252049" w:rsidRPr="00803CF6" w:rsidRDefault="00252049" w:rsidP="00803CF6">
      <w:pPr>
        <w:pStyle w:val="a3"/>
        <w:widowControl w:val="0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измеримость (возможность измерения (расчета) прогресса в достижении цели, в том числе посредством достижения значений связанных показателей);</w:t>
      </w:r>
    </w:p>
    <w:p w14:paraId="69082828" w14:textId="1780A3DC" w:rsidR="00252049" w:rsidRPr="00803CF6" w:rsidRDefault="00252049" w:rsidP="00803CF6">
      <w:pPr>
        <w:pStyle w:val="a3"/>
        <w:widowControl w:val="0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достижимость (цель должна быть достижима за период реализации </w:t>
      </w:r>
      <w:r w:rsidR="0046236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программы));</w:t>
      </w:r>
    </w:p>
    <w:p w14:paraId="78F97AE4" w14:textId="373E9C06" w:rsidR="00252049" w:rsidRPr="00803CF6" w:rsidRDefault="00252049" w:rsidP="00803CF6">
      <w:pPr>
        <w:pStyle w:val="a3"/>
        <w:widowControl w:val="0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актуальность (цель должна соответствовать уровню и текущей ситуации развития соответствующей сферы социально-экономического развития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46236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14:paraId="15EC8068" w14:textId="4E3AD465" w:rsidR="00252049" w:rsidRPr="00803CF6" w:rsidRDefault="00252049" w:rsidP="00803CF6">
      <w:pPr>
        <w:pStyle w:val="a3"/>
        <w:widowControl w:val="0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релевантность (соответствие формулировки цели конечным социально-экономическим эффектам от реализации </w:t>
      </w:r>
      <w:r w:rsidR="00CB43B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программы));</w:t>
      </w:r>
    </w:p>
    <w:p w14:paraId="2D06C7C3" w14:textId="41F305A0" w:rsidR="00252049" w:rsidRPr="00803CF6" w:rsidRDefault="00252049" w:rsidP="00803CF6">
      <w:pPr>
        <w:pStyle w:val="a3"/>
        <w:widowControl w:val="0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ограниченность во времени (цель должна быть достигнута к определенному моменту времени).</w:t>
      </w:r>
    </w:p>
    <w:p w14:paraId="782A3D3B" w14:textId="2E1B9A82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Цели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допускается формулировать с указанием целевого значения показателя, отражающего конечный социально-экономический эффект от реализации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на момент окончания реализации такой программы.</w:t>
      </w:r>
    </w:p>
    <w:p w14:paraId="077C05E2" w14:textId="784FC661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Цели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программ), связанные </w:t>
      </w:r>
      <w:r w:rsidR="000957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 государственными программами Российской Федерации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государственными программами 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следует формулировать в соответствии с целями государственных программ Российской Федерации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государственных программ 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BFA75E9" w14:textId="5132A350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Формулировки целей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не должны дублировать наименования ее задач, а также мероприятий (результатов), контрольных точек структурных элементов такой программы.</w:t>
      </w:r>
    </w:p>
    <w:p w14:paraId="128A3813" w14:textId="6252BB59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Сформированные цели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должны</w:t>
      </w:r>
      <w:r w:rsidR="000D77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целом охватывать основные направления реализации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политики</w:t>
      </w:r>
      <w:r w:rsidR="000D77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соответствующей сфере социально-экономического развития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B95EEDE" w14:textId="1AEA3979" w:rsidR="00252049" w:rsidRPr="00803CF6" w:rsidRDefault="00252049" w:rsidP="00803CF6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 постановке целей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необходимо обеспечить возможность проверки и подтверждения их достижения. Для этого для каждой цели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а также задачи ее структурного элемента формируются показатели.</w:t>
      </w:r>
    </w:p>
    <w:p w14:paraId="21F99CCF" w14:textId="40D72000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программе (комплексной программе) рекомендуется учитывать влияние на показатели всех инструментов </w:t>
      </w:r>
      <w:r w:rsidR="006E27E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011D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политики, в том числе применение налоговых льгот, мер тарифного регулирования, мер нормативного регулирования, участие </w:t>
      </w:r>
      <w:r w:rsidR="00341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управлении организациями.</w:t>
      </w:r>
    </w:p>
    <w:p w14:paraId="000162BB" w14:textId="328ADC27" w:rsidR="00252049" w:rsidRPr="00803CF6" w:rsidRDefault="00252049" w:rsidP="00803CF6">
      <w:pPr>
        <w:pStyle w:val="a3"/>
        <w:widowControl w:val="0"/>
        <w:numPr>
          <w:ilvl w:val="0"/>
          <w:numId w:val="10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перечень показателей </w:t>
      </w:r>
      <w:r w:rsidR="003D48D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показателей ее структурных элементов необходимо включать:</w:t>
      </w:r>
    </w:p>
    <w:p w14:paraId="503555E2" w14:textId="05033701" w:rsidR="00252049" w:rsidRPr="00803CF6" w:rsidRDefault="00252049" w:rsidP="00803CF6">
      <w:pPr>
        <w:pStyle w:val="a3"/>
        <w:widowControl w:val="0"/>
        <w:numPr>
          <w:ilvl w:val="1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показатели, характеризующие достижение национальных целей;</w:t>
      </w:r>
    </w:p>
    <w:p w14:paraId="78595713" w14:textId="17F37101" w:rsidR="00D41AF3" w:rsidRPr="00803CF6" w:rsidRDefault="00000000" w:rsidP="00803CF6">
      <w:pPr>
        <w:pStyle w:val="a3"/>
        <w:widowControl w:val="0"/>
        <w:numPr>
          <w:ilvl w:val="1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history="1">
        <w:r w:rsidR="00D41AF3"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показател</w:t>
        </w:r>
      </w:hyperlink>
      <w:r w:rsidR="00D41AF3" w:rsidRPr="00803CF6">
        <w:rPr>
          <w:rStyle w:val="ac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41AF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эффективности деятельности органов местного самоуправления, установленных </w:t>
      </w:r>
      <w:hyperlink r:id="rId21" w:history="1">
        <w:r w:rsidR="00D41AF3" w:rsidRPr="00803CF6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D41AF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28 апреля 2008 года № 607 «Об оценке эффективности деятельности органов местного самоуправления муниципальных, городских округов и муниципальных районов»;</w:t>
      </w:r>
    </w:p>
    <w:p w14:paraId="2DB24392" w14:textId="58E6F0AC" w:rsidR="00252049" w:rsidRPr="00803CF6" w:rsidRDefault="00252049" w:rsidP="00803CF6">
      <w:pPr>
        <w:pStyle w:val="a3"/>
        <w:widowControl w:val="0"/>
        <w:numPr>
          <w:ilvl w:val="1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показатели, соответствующие показателям государственных программ </w:t>
      </w:r>
      <w:r w:rsidR="003D48D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в том числе предусмотренные в заключенном соглашении о реализации </w:t>
      </w:r>
      <w:r w:rsidR="00341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3D48D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3D48D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государственных программ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Челябинской области, направленных на достижение целей и показателей государственной программы 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именуется 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0D488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соглашение). Показатели, предусмотренные в заключенном соглашении, отражаются в составе 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ее структурного элемента без изменения их наименований, единиц измерения и значений по годам реализации, установленных таким соглашением;</w:t>
      </w:r>
    </w:p>
    <w:p w14:paraId="2AD7036B" w14:textId="32BD9302" w:rsidR="00252049" w:rsidRPr="00803CF6" w:rsidRDefault="00252049" w:rsidP="00803CF6">
      <w:pPr>
        <w:pStyle w:val="a3"/>
        <w:widowControl w:val="0"/>
        <w:numPr>
          <w:ilvl w:val="1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показатели уровня удовлетворенности граждан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5A1F7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качеством предоставляемых 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муниципальных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услуг в соответствующей сфере социально-экономического развития (при необходимости);</w:t>
      </w:r>
    </w:p>
    <w:p w14:paraId="15AAEF5F" w14:textId="2EABE827" w:rsidR="00252049" w:rsidRPr="00803CF6" w:rsidRDefault="00252049" w:rsidP="00803CF6">
      <w:pPr>
        <w:pStyle w:val="a3"/>
        <w:widowControl w:val="0"/>
        <w:numPr>
          <w:ilvl w:val="1"/>
          <w:numId w:val="3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показатели приоритетов социально-экономического развития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BD50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определяемые в документах стратегического планирования, </w:t>
      </w:r>
      <w:r w:rsidR="00794E5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том числе Стратегии (при необходимости).</w:t>
      </w:r>
    </w:p>
    <w:p w14:paraId="59ADDEA2" w14:textId="13F5E8B4" w:rsidR="00252049" w:rsidRPr="00803CF6" w:rsidRDefault="00252049" w:rsidP="00803CF6">
      <w:pPr>
        <w:pStyle w:val="a3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Включаемые в состав </w:t>
      </w:r>
      <w:r w:rsidR="001A0E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ее структурного элемента показатели рекомендуется формировать согласно критериям измеримости (счетности) и однократности учета.</w:t>
      </w:r>
    </w:p>
    <w:p w14:paraId="7E42E5DB" w14:textId="74FBADEF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Рекомендуемыми критериями измеримости (счетности) являются: наличие единиц измерения, возможность ежемесячного (при необходимости </w:t>
      </w:r>
      <w:r w:rsidR="001A0E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ежеквартального) расчета, возможность автоматизации, определение источников данных, верификация достоверности данных, надлежащий охват данных.</w:t>
      </w:r>
    </w:p>
    <w:p w14:paraId="6779102C" w14:textId="0B0D7CFE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Показатели </w:t>
      </w:r>
      <w:r w:rsidR="001A0E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ее структурных элементов должны удовлетворять одному из следующих условий:</w:t>
      </w:r>
    </w:p>
    <w:p w14:paraId="64A07926" w14:textId="1B1E3E33" w:rsidR="00252049" w:rsidRPr="00803CF6" w:rsidRDefault="00252049" w:rsidP="00803CF6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значения показателей определяются на основе данных официального статистического наблюдения;</w:t>
      </w:r>
    </w:p>
    <w:p w14:paraId="7B54897B" w14:textId="66D7FA06" w:rsidR="00252049" w:rsidRPr="00803CF6" w:rsidRDefault="00252049" w:rsidP="00803CF6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значения показателей рассчитываются по методикам, утвержденным ответственными</w:t>
      </w:r>
      <w:r w:rsidR="00DE2322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исполнителями, соисполнителями, участниками </w:t>
      </w:r>
      <w:r w:rsidR="001A0E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программы).</w:t>
      </w:r>
    </w:p>
    <w:p w14:paraId="752B3C5A" w14:textId="53AFA9C4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Методики расчета значений показателей </w:t>
      </w:r>
      <w:r w:rsidR="00FC253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 и их структурных элементов, соответствующих показателям </w:t>
      </w:r>
      <w:r w:rsidR="00FC253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государственных программ Челябинской области и их структурных элементов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должны соответствовать принятым (утвержденным) на фед</w:t>
      </w:r>
      <w:r w:rsidR="0027078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еральном</w:t>
      </w:r>
      <w:r w:rsidR="00FC253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областном</w:t>
      </w:r>
      <w:r w:rsidR="0027078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уровн</w:t>
      </w:r>
      <w:r w:rsidR="0027078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ях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методикам расчета.</w:t>
      </w:r>
    </w:p>
    <w:p w14:paraId="16B72E87" w14:textId="13164ECE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Показатели </w:t>
      </w:r>
      <w:r w:rsidR="0027078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следует отображать по годам реализации (помесячно или квартально для текущего финансового года</w:t>
      </w:r>
      <w:r w:rsidR="007B01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или в соответствии с периодичностью официального статистического расчета), они должны быть сгруппированы по ее целям с указанием связи с показателями государственных программ </w:t>
      </w:r>
      <w:r w:rsidR="0027078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C809ED4" w14:textId="406542C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текущий год может не осуществляться планирование ежемесячных значений показателей </w:t>
      </w:r>
      <w:r w:rsidR="0027078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 и проектов в случаях:</w:t>
      </w:r>
    </w:p>
    <w:p w14:paraId="3D59DDD1" w14:textId="015E669E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наличия иной периодичности представления данных по показателям в силу законодательства Российской Федерации</w:t>
      </w:r>
      <w:r w:rsidR="0027078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02F8AC9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определения значений показателей на основании данных, представляемых коммерческими организациями;</w:t>
      </w:r>
    </w:p>
    <w:p w14:paraId="6AEC323C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расчета значений показателей, который связан с сезонным фактором и (или) жизненным циклом при создании объектов или оказании услуг (наличие дискретного (прерывистого) характера ежемесячных значений показателей).</w:t>
      </w:r>
    </w:p>
    <w:p w14:paraId="02501353" w14:textId="3A2AD043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случае невозможности расчета значений показателей </w:t>
      </w:r>
      <w:r w:rsidR="00556CC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показателей ее структурных элементов с учетом установленных сроков представления годовой отчетности при необходимости устанавливаются прокси-показатели.</w:t>
      </w:r>
    </w:p>
    <w:p w14:paraId="5501FD71" w14:textId="023CBAC3" w:rsidR="00252049" w:rsidRPr="00803CF6" w:rsidRDefault="00252049" w:rsidP="00803CF6">
      <w:pPr>
        <w:pStyle w:val="a3"/>
        <w:widowControl w:val="0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Обязательными признаками, характеризующими показатели </w:t>
      </w:r>
      <w:r w:rsidR="00F368B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показатели ее структурных элементов, являются:</w:t>
      </w:r>
    </w:p>
    <w:p w14:paraId="4864AAEC" w14:textId="4A14F4B8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наименование показателя;</w:t>
      </w:r>
    </w:p>
    <w:p w14:paraId="58FE0C87" w14:textId="20AED846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единица измерения показателя (по Общероссийскому классификатору единиц измерения ОК 015-94 (МК 002-97) (ОКЕИ), утвержденному постановлением Государственного комитета Российской Федерации по стандартизации, метрологии и сертификации от 26.12.1994 </w:t>
      </w:r>
      <w:r w:rsidR="00F368B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366 (далее именуется </w:t>
      </w:r>
      <w:r w:rsidR="00F368B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ОКЕИ);</w:t>
      </w:r>
    </w:p>
    <w:p w14:paraId="25338D5B" w14:textId="2B4E27FC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базовое значение показателя (с указанием года);</w:t>
      </w:r>
    </w:p>
    <w:p w14:paraId="45C2AEA1" w14:textId="7060BFB1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значение показателя (по годам реализации);</w:t>
      </w:r>
    </w:p>
    <w:p w14:paraId="58B236C5" w14:textId="4AA6DEA3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характеристика планируемой динамики показателя (возрастание или убывание);</w:t>
      </w:r>
    </w:p>
    <w:p w14:paraId="47EC0D11" w14:textId="7EB7FE6F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метод расчета (накопительный итог или дискретный показатель);</w:t>
      </w:r>
    </w:p>
    <w:p w14:paraId="45BE156D" w14:textId="38D69B9D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связь с целью </w:t>
      </w:r>
      <w:r w:rsidR="0068657D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программы), с задачей структурного элемента такой программы, достижение (решение) которой характеризует показатель </w:t>
      </w:r>
      <w:r w:rsidR="0068657D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показатель структурного элемента;</w:t>
      </w:r>
    </w:p>
    <w:p w14:paraId="2848BEAE" w14:textId="3939226C" w:rsidR="00252049" w:rsidRPr="00803CF6" w:rsidRDefault="00252049" w:rsidP="00803CF6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связь с показателем </w:t>
      </w:r>
      <w:r w:rsidR="00F368B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государственной программы Челябинской области </w:t>
      </w:r>
      <w:r w:rsidR="00794E5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</w:t>
      </w:r>
      <w:r w:rsidR="00F368B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(или) ее структурного элемента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9C7E903" w14:textId="1614353A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качестве дополнительных признаков, характеризующих показатели </w:t>
      </w:r>
      <w:r w:rsidR="0065051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показатели ее структурных элементов, могут использоваться:</w:t>
      </w:r>
    </w:p>
    <w:p w14:paraId="5542DCB9" w14:textId="194648F4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уровень показателя (показатель </w:t>
      </w:r>
      <w:r w:rsidR="0065051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или показатель структурного элемента такой программы);</w:t>
      </w:r>
    </w:p>
    <w:p w14:paraId="011A8DBC" w14:textId="2C14F5BC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закрепление ответственного</w:t>
      </w:r>
      <w:r w:rsidR="0038082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за достижение показателя исполнителя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2BC27AE" w14:textId="59D9E21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связь с документом стратегического планирования, поручением, иным документом,</w:t>
      </w:r>
      <w:r w:rsidR="00794E5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которым показатель включен в </w:t>
      </w:r>
      <w:r w:rsidR="0065051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ную программу (комплексную программу), ее структурный элемент;</w:t>
      </w:r>
    </w:p>
    <w:p w14:paraId="374B3BDE" w14:textId="59CADD84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информационная система (источник данных), содержащая сведения о показателях и их значениях (при наличии);</w:t>
      </w:r>
    </w:p>
    <w:p w14:paraId="5C448A30" w14:textId="0C23E2E2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связь с </w:t>
      </w:r>
      <w:r w:rsidR="0065051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программой (комплексной программой) в случае реализации структурного элемента в рамках нескольких </w:t>
      </w:r>
      <w:r w:rsidR="0065051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 (для показателей уровня структурного элемента).</w:t>
      </w:r>
    </w:p>
    <w:p w14:paraId="7145B9D4" w14:textId="51AA0C33" w:rsidR="00252049" w:rsidRPr="00803CF6" w:rsidRDefault="00252049" w:rsidP="00803CF6">
      <w:pPr>
        <w:pStyle w:val="a3"/>
        <w:widowControl w:val="0"/>
        <w:numPr>
          <w:ilvl w:val="0"/>
          <w:numId w:val="1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Достижение целей и показателей, решение задач </w:t>
      </w:r>
      <w:r w:rsidR="0065051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ее структурных элементов обеспечивается за счет реализации мероприятий (результатов) структурных элементов такой программы.</w:t>
      </w:r>
    </w:p>
    <w:p w14:paraId="1AF6DE1F" w14:textId="080E19E3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Мероприятия (результаты) группируются по задачам структурных элементов </w:t>
      </w:r>
      <w:r w:rsidR="00FD4E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программы).</w:t>
      </w:r>
    </w:p>
    <w:p w14:paraId="0BB41884" w14:textId="401CDF8F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Признаки, характеризующие мероприятия (результаты) структурного элемента </w:t>
      </w:r>
      <w:r w:rsidR="00FD4E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и требования к наименованиям мероприятий (результатов) устанавливаются Методическими рекомендациями.</w:t>
      </w:r>
    </w:p>
    <w:p w14:paraId="171D3DD9" w14:textId="56A0F847" w:rsidR="00252049" w:rsidRPr="00803CF6" w:rsidRDefault="00252049" w:rsidP="00803CF6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составе структурных элементов </w:t>
      </w:r>
      <w:r w:rsidR="00FD4EA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в обязательном порядке в качестве показателей отражаются результаты, предусмотренные в заключенном соглашении о предоставлении межбюджетного трансферта из </w:t>
      </w:r>
      <w:r w:rsidR="00A7592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областного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 бюджету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A7592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F72FB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A7592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341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именуется </w:t>
      </w:r>
      <w:r w:rsidR="00A7592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финансовое соглашение).</w:t>
      </w:r>
    </w:p>
    <w:p w14:paraId="57DA62A8" w14:textId="2E07ED61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Результаты, предусмотренные в финансовом соглашении, отражаются в составе структурных элементов </w:t>
      </w:r>
      <w:r w:rsidR="006311E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без изменения их наименований, единиц измерения, значений по годам реализации, установленных в таких соглашениях.</w:t>
      </w:r>
    </w:p>
    <w:p w14:paraId="7006B8EE" w14:textId="3F89EDFC" w:rsidR="00252049" w:rsidRPr="00803CF6" w:rsidRDefault="00252049" w:rsidP="00803CF6">
      <w:pPr>
        <w:pStyle w:val="a3"/>
        <w:widowControl w:val="0"/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целях унификации процесса мониторинга хода выполнения (достижения) мероприятий (результатов) структурных элементов </w:t>
      </w:r>
      <w:r w:rsidR="000329E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 каждому мероприятию (результату) следует присваивать тип и соответствующий ему набор контрольных точек, перечень которых определен:</w:t>
      </w:r>
    </w:p>
    <w:p w14:paraId="4CF17DDE" w14:textId="608D7A66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для проектной части </w:t>
      </w:r>
      <w:r w:rsidR="000329E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</w:t>
      </w:r>
      <w:r w:rsidR="000329E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8C4AF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72FB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оложением об организации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проектной деятельности;</w:t>
      </w:r>
    </w:p>
    <w:p w14:paraId="67768DC8" w14:textId="0B86C0E4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для процессной части </w:t>
      </w:r>
      <w:r w:rsidR="000329E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</w:t>
      </w:r>
      <w:r w:rsidR="000329E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 форме согласно приложению </w:t>
      </w:r>
      <w:r w:rsidR="000329E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Порядку.</w:t>
      </w:r>
    </w:p>
    <w:p w14:paraId="4FAEC732" w14:textId="77777777" w:rsidR="00F72FBA" w:rsidRPr="00803CF6" w:rsidRDefault="00F72FBA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мероприятий (результатов) структурных элементов муниципальной программы (комплексной программы), предусматривающих софинансирование за счет средств федерального, областного бюджетов, в обязательном порядке предусматриваются специальные контрольные точки, установленные в структурных элементах государственной программы Челябинской области.</w:t>
      </w:r>
    </w:p>
    <w:p w14:paraId="1268DA14" w14:textId="001BD0C1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необходимости допускается формирование иных типов мероприятий (результатов) и дополнительных контрольных точек, за исключением мероприятий (результатов), источником финансового обеспечения которых являются межбюджетные трансферты, предоставляемые из федерального</w:t>
      </w:r>
      <w:r w:rsidR="00A62AE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областного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</w:t>
      </w:r>
      <w:r w:rsidR="00A62AE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71B23DE" w14:textId="557C3994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Для отдельных мероприятий (результатов) процессной части </w:t>
      </w:r>
      <w:r w:rsidR="00D938E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а также отдельных мероприятий допускается не устанавливать контрольные точки в случаях, установленных Методическими рекомендациями.</w:t>
      </w:r>
    </w:p>
    <w:p w14:paraId="773BE06D" w14:textId="14C6DD27" w:rsidR="00252049" w:rsidRPr="00803CF6" w:rsidRDefault="00252049" w:rsidP="00803CF6">
      <w:pPr>
        <w:pStyle w:val="a3"/>
        <w:widowControl w:val="0"/>
        <w:numPr>
          <w:ilvl w:val="0"/>
          <w:numId w:val="17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Обязательными признаками, характеризующими контрольные точки мероприятий (результатов) структурных элементов </w:t>
      </w:r>
      <w:r w:rsidR="00D938E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являются:</w:t>
      </w:r>
    </w:p>
    <w:p w14:paraId="4F1D9B33" w14:textId="3ED82C9F" w:rsidR="00252049" w:rsidRPr="00803CF6" w:rsidRDefault="00252049" w:rsidP="00803CF6">
      <w:pPr>
        <w:pStyle w:val="a3"/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наименование контрольной точки;</w:t>
      </w:r>
    </w:p>
    <w:p w14:paraId="3DD7D90E" w14:textId="57F5CF8B" w:rsidR="00252049" w:rsidRPr="00803CF6" w:rsidRDefault="00252049" w:rsidP="00803CF6">
      <w:pPr>
        <w:pStyle w:val="a3"/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срок выполнения (в формате ДД.ММ.ГГГГ);</w:t>
      </w:r>
    </w:p>
    <w:p w14:paraId="1CAECCA6" w14:textId="5FDF63FE" w:rsidR="00252049" w:rsidRPr="00803CF6" w:rsidRDefault="00252049" w:rsidP="00803CF6">
      <w:pPr>
        <w:pStyle w:val="a3"/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ответственный исполнитель;</w:t>
      </w:r>
    </w:p>
    <w:p w14:paraId="78EDB89E" w14:textId="7526E1EE" w:rsidR="00252049" w:rsidRPr="00803CF6" w:rsidRDefault="00252049" w:rsidP="00803CF6">
      <w:pPr>
        <w:pStyle w:val="a3"/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вид документа, подтверждающего выполнение контрольной точки.</w:t>
      </w:r>
    </w:p>
    <w:p w14:paraId="52D08E11" w14:textId="04348B21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Данные об информационной системе (источнике данных), содержащей информацию</w:t>
      </w:r>
      <w:r w:rsidR="007B01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 контрольных точках мероприятий (результатов), возможно использовать в качестве дополнительного атрибутивного признака (при необходимости).</w:t>
      </w:r>
    </w:p>
    <w:p w14:paraId="25E70801" w14:textId="14B74C53" w:rsidR="00252049" w:rsidRPr="00803CF6" w:rsidRDefault="00252049" w:rsidP="00803CF6">
      <w:pPr>
        <w:pStyle w:val="a3"/>
        <w:widowControl w:val="0"/>
        <w:numPr>
          <w:ilvl w:val="0"/>
          <w:numId w:val="1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Формулировки контрольных точек должны отражать факт завершения промежуточного результата или иного значимого действия по выполнению мероприятия (достижению результата).</w:t>
      </w:r>
    </w:p>
    <w:p w14:paraId="2B2AE26F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Планирование сроков достижения контрольных точек осуществляется с учетом:</w:t>
      </w:r>
    </w:p>
    <w:p w14:paraId="273D8E86" w14:textId="10E8FB82" w:rsidR="00252049" w:rsidRPr="00803CF6" w:rsidRDefault="00252049" w:rsidP="00803CF6">
      <w:pPr>
        <w:pStyle w:val="a3"/>
        <w:widowControl w:val="0"/>
        <w:numPr>
          <w:ilvl w:val="0"/>
          <w:numId w:val="2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их равномерного распределения в течение календарного года;</w:t>
      </w:r>
    </w:p>
    <w:p w14:paraId="7F91681E" w14:textId="44D2F426" w:rsidR="00252049" w:rsidRPr="00803CF6" w:rsidRDefault="00252049" w:rsidP="00803CF6">
      <w:pPr>
        <w:pStyle w:val="a3"/>
        <w:widowControl w:val="0"/>
        <w:numPr>
          <w:ilvl w:val="0"/>
          <w:numId w:val="2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их сопоставимости со сроками выполнения (достижения) мероприятий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(результатов) структурных элементов 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08544502" w14:textId="0C963E0E" w:rsidR="00252049" w:rsidRPr="00803CF6" w:rsidRDefault="00252049" w:rsidP="00803CF6">
      <w:pPr>
        <w:pStyle w:val="a3"/>
        <w:widowControl w:val="0"/>
        <w:numPr>
          <w:ilvl w:val="0"/>
          <w:numId w:val="2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установления плановых дат контрольных точек не позднее дат соответствующих контрольных точек, определенных в структурных элементах государственной программы 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(для мероприятий (результатов) 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предусматривающих софинансирование за счет средств федерального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областного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23E805D1" w14:textId="6ECA3698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Не допускается наличие у мероприятия (результата) структурного элемента 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только одной контрольной точки </w:t>
      </w:r>
      <w:r w:rsidR="002A56F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 сроком наступления 31 декабря, а также установление наибольшего количества контрольных точек в четвертом квартале года.</w:t>
      </w:r>
    </w:p>
    <w:p w14:paraId="4A1996F0" w14:textId="77777777" w:rsidR="00F00CEE" w:rsidRPr="00803CF6" w:rsidRDefault="00252049" w:rsidP="00803CF6">
      <w:pPr>
        <w:pStyle w:val="a3"/>
        <w:widowControl w:val="0"/>
        <w:numPr>
          <w:ilvl w:val="0"/>
          <w:numId w:val="2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Мероприятия (результаты) структурных элементов 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программы), источником финансового обеспечения которых являются межбюджетные трансферты, 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предоставляемые из федерального, областного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бюджет</w:t>
      </w:r>
      <w:r w:rsidR="00CD1C6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рекомендуется декомпозировать до конкретных объектов и их контрольных точек.</w:t>
      </w:r>
    </w:p>
    <w:p w14:paraId="3BBA9352" w14:textId="18346040" w:rsidR="00252049" w:rsidRPr="00803CF6" w:rsidRDefault="00252049" w:rsidP="00803CF6">
      <w:pPr>
        <w:pStyle w:val="a3"/>
        <w:widowControl w:val="0"/>
        <w:numPr>
          <w:ilvl w:val="0"/>
          <w:numId w:val="2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Информацию о мероприятиях (результатах) структурного элемента </w:t>
      </w:r>
      <w:r w:rsidR="00F00CE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с детализацией до контрольных точек следует отражать в плане реализации такого структурного элемента </w:t>
      </w:r>
      <w:r w:rsidR="00F00CE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программы).</w:t>
      </w:r>
    </w:p>
    <w:p w14:paraId="7FB292CB" w14:textId="249AFF58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План реализации структурного элемента </w:t>
      </w:r>
      <w:r w:rsidR="00F00CE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разрабатывается на весь срок реализации структурного элемента </w:t>
      </w:r>
      <w:r w:rsidR="00F00CE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с возможностью актуализации и допланирования и подлежит включению в паспорт такого структурного элемента.</w:t>
      </w:r>
    </w:p>
    <w:p w14:paraId="00B66611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31F313FB" w14:textId="77777777" w:rsidR="006D722D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IV. Финансовое обеспечение </w:t>
      </w:r>
    </w:p>
    <w:p w14:paraId="072BBEB9" w14:textId="64AAE047" w:rsidR="00252049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реализации </w:t>
      </w:r>
      <w:r w:rsidR="006D722D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</w:t>
      </w:r>
    </w:p>
    <w:p w14:paraId="3963071F" w14:textId="77777777" w:rsidR="000E635F" w:rsidRPr="00803CF6" w:rsidRDefault="000E635F" w:rsidP="000E635F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AA7FB4F" w14:textId="4F6D6D4F" w:rsidR="006D722D" w:rsidRPr="00803CF6" w:rsidRDefault="00252049" w:rsidP="00803CF6">
      <w:pPr>
        <w:pStyle w:val="a3"/>
        <w:widowControl w:val="0"/>
        <w:numPr>
          <w:ilvl w:val="0"/>
          <w:numId w:val="2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Параметры финансового обеспечения </w:t>
      </w:r>
      <w:r w:rsidR="006D722D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 на период их действия планируются исходя из необходимости достижения целей </w:t>
      </w:r>
      <w:r w:rsidR="002A56F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приоритетов социально-экономического развития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6D722D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6740125" w14:textId="5E6BE763" w:rsidR="00252049" w:rsidRPr="00803CF6" w:rsidRDefault="00252049" w:rsidP="00803CF6">
      <w:pPr>
        <w:pStyle w:val="a3"/>
        <w:widowControl w:val="0"/>
        <w:numPr>
          <w:ilvl w:val="0"/>
          <w:numId w:val="2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Источниками финансового обеспечения </w:t>
      </w:r>
      <w:r w:rsidR="007058F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являются ассигнования бюджета</w:t>
      </w:r>
      <w:r w:rsidR="007058F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7058F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включающие в том числе межбюджетные трансферты, предоставляемые из федерального бюджета</w:t>
      </w:r>
      <w:r w:rsidR="007058F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областного бюджета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B5CBD56" w14:textId="7557DAD5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0B5F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ные программы (комплексные программы) могут включаться средства иных источников финансирования (по решению ответственного исполнителя).</w:t>
      </w:r>
    </w:p>
    <w:p w14:paraId="3A834C5A" w14:textId="0B69AAA9" w:rsidR="006D4466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Финансовое обеспечение реализации </w:t>
      </w:r>
      <w:r w:rsidR="000B5F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 в части расходных обязательств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0B5F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B652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0B5FA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осуществляется за счет ассигнований бюджета</w:t>
      </w:r>
      <w:r w:rsidR="00A0550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A0550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B6521F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786C105" w14:textId="6AB9EBEC" w:rsidR="00A05505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Распределение бюджетных ассигнований на реализацию </w:t>
      </w:r>
      <w:r w:rsidR="00A0550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 утверждается </w:t>
      </w:r>
      <w:r w:rsidR="00A0550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Собрания депутатов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A0550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="00B6521F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A05505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бюджете на очередной финансовый год и плановый период.</w:t>
      </w:r>
    </w:p>
    <w:p w14:paraId="6E70999F" w14:textId="369DC79D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Параметры финансового обеспечения в паспорте </w:t>
      </w:r>
      <w:r w:rsidR="006D44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приводятся в разрезе источников финансирования, определенных настоящим пунктом, по годам реализации в целом по такой программе, а также с детализацией по ее структурным элементам.</w:t>
      </w:r>
    </w:p>
    <w:p w14:paraId="70C25D1F" w14:textId="0583C4FD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Параметры финансового обеспечения в паспорте структурного элемента </w:t>
      </w:r>
      <w:r w:rsidR="006D446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приводятся в разрезе источников финансирования, определенных настоящим пунктом, по годам реализации в целом по такому структурному элементу, а также с детализацией по его мероприятиям (результатам).</w:t>
      </w:r>
    </w:p>
    <w:p w14:paraId="6B7B71E9" w14:textId="7D880CFF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Параметры финансового обеспечения </w:t>
      </w:r>
      <w:r w:rsidR="004D363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ее структурных элементов приводятся в тысячах рублей с точностью до двух знаков после запятой.</w:t>
      </w:r>
    </w:p>
    <w:p w14:paraId="79CDD706" w14:textId="1A2E59C2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Не допускается расхождение параметров финансового обеспечения структурных элементов </w:t>
      </w:r>
      <w:r w:rsidR="004D363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приведенных в паспорте такой программы, и паспортах ее структурных элементов.</w:t>
      </w:r>
    </w:p>
    <w:p w14:paraId="7141D48C" w14:textId="0D149458" w:rsidR="002C7B76" w:rsidRPr="00803CF6" w:rsidRDefault="00252049" w:rsidP="00803CF6">
      <w:pPr>
        <w:pStyle w:val="a3"/>
        <w:widowControl w:val="0"/>
        <w:numPr>
          <w:ilvl w:val="0"/>
          <w:numId w:val="2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Планирование бюджетных ассигнований на реализацию </w:t>
      </w:r>
      <w:r w:rsidR="004D363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 на очередной финансовый год и на плановый период осуществляется в соответствии с </w:t>
      </w:r>
      <w:r w:rsidR="00E84C2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</w:t>
      </w:r>
      <w:r w:rsidR="00DA6C4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E84C2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ципальными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правовыми актами, регулирующими порядок составления проекта бюджета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4D363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692AC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4D363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планирования бюджетных ассигнований.</w:t>
      </w:r>
    </w:p>
    <w:p w14:paraId="131C912E" w14:textId="340750F5" w:rsidR="002C7B76" w:rsidRPr="00B107F9" w:rsidRDefault="003E0D3E" w:rsidP="00803CF6">
      <w:pPr>
        <w:pStyle w:val="a3"/>
        <w:widowControl w:val="0"/>
        <w:numPr>
          <w:ilvl w:val="0"/>
          <w:numId w:val="2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ные программы (комплексные программы), предлагаемые к реализации начиная с </w:t>
      </w:r>
      <w:r w:rsidR="00252049" w:rsidRPr="00B107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очередного финансового года, подлежат утверждению в сроки, установленные </w:t>
      </w:r>
      <w:r w:rsidR="002C7B76" w:rsidRPr="00B107F9">
        <w:rPr>
          <w:rFonts w:ascii="Times New Roman" w:hAnsi="Times New Roman" w:cs="Times New Roman"/>
          <w:sz w:val="28"/>
          <w:szCs w:val="28"/>
        </w:rPr>
        <w:t xml:space="preserve">Графиком подготовки и рассмотрения материалов, необходимых для составления проекта решения Собрания депутатов </w:t>
      </w:r>
      <w:r w:rsidR="00803CF6" w:rsidRPr="00B107F9">
        <w:rPr>
          <w:rFonts w:ascii="Times New Roman" w:hAnsi="Times New Roman" w:cs="Times New Roman"/>
          <w:sz w:val="28"/>
          <w:szCs w:val="28"/>
        </w:rPr>
        <w:t>Еткульского</w:t>
      </w:r>
      <w:r w:rsidR="002C7B76" w:rsidRPr="00B107F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2575D" w:rsidRPr="00B107F9">
        <w:rPr>
          <w:rFonts w:ascii="Times New Roman" w:hAnsi="Times New Roman" w:cs="Times New Roman"/>
          <w:sz w:val="28"/>
          <w:szCs w:val="28"/>
        </w:rPr>
        <w:t xml:space="preserve"> </w:t>
      </w:r>
      <w:r w:rsidR="00803CF6" w:rsidRPr="00B107F9">
        <w:rPr>
          <w:rFonts w:ascii="Times New Roman" w:hAnsi="Times New Roman" w:cs="Times New Roman"/>
          <w:sz w:val="28"/>
          <w:szCs w:val="28"/>
        </w:rPr>
        <w:t>района</w:t>
      </w:r>
      <w:r w:rsidR="002C7B76" w:rsidRPr="00B107F9">
        <w:rPr>
          <w:rFonts w:ascii="Times New Roman" w:hAnsi="Times New Roman" w:cs="Times New Roman"/>
          <w:sz w:val="28"/>
          <w:szCs w:val="28"/>
        </w:rPr>
        <w:t xml:space="preserve"> о бюджете на очередной ф</w:t>
      </w:r>
      <w:r w:rsidR="00E745E8" w:rsidRPr="00B107F9">
        <w:rPr>
          <w:rFonts w:ascii="Times New Roman" w:hAnsi="Times New Roman" w:cs="Times New Roman"/>
          <w:sz w:val="28"/>
          <w:szCs w:val="28"/>
        </w:rPr>
        <w:t>инансовый год и плановый период.</w:t>
      </w:r>
    </w:p>
    <w:p w14:paraId="66A52F2A" w14:textId="77777777" w:rsidR="007F5320" w:rsidRPr="007F5320" w:rsidRDefault="002C7B76" w:rsidP="00803CF6">
      <w:pPr>
        <w:pStyle w:val="a3"/>
        <w:widowControl w:val="0"/>
        <w:numPr>
          <w:ilvl w:val="0"/>
          <w:numId w:val="2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ные программы (комплексные программы) подлежат приведению </w:t>
      </w:r>
      <w:r w:rsidR="00E745E8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52049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соответствие </w:t>
      </w:r>
      <w:r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 решением Собрания депутатов </w:t>
      </w:r>
      <w:r w:rsidR="00803CF6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22575D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бюджете на очередной финансовый год и плановый период </w:t>
      </w:r>
      <w:r w:rsidR="007F5320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не позднее 1 апреля текущего финансового года.</w:t>
      </w:r>
      <w:r w:rsidR="00252049" w:rsidRPr="007F53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59628C85" w14:textId="30090F85" w:rsidR="00BA5955" w:rsidRPr="007F5320" w:rsidRDefault="00BA5955" w:rsidP="00803CF6">
      <w:pPr>
        <w:pStyle w:val="a3"/>
        <w:widowControl w:val="0"/>
        <w:numPr>
          <w:ilvl w:val="0"/>
          <w:numId w:val="2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320">
        <w:rPr>
          <w:rFonts w:ascii="Times New Roman" w:hAnsi="Times New Roman" w:cs="Times New Roman"/>
          <w:color w:val="000000" w:themeColor="text1"/>
          <w:sz w:val="28"/>
          <w:szCs w:val="28"/>
        </w:rPr>
        <w:t>В случаях дублирования расходов на реализацию мероприятий муниципальной программы</w:t>
      </w:r>
      <w:r w:rsidR="00533DA6" w:rsidRPr="007F5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(комплексной программы)</w:t>
      </w:r>
      <w:r w:rsidRPr="007F5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расходами других муниципальных программ</w:t>
      </w:r>
      <w:r w:rsidR="00533DA6" w:rsidRPr="007F5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(комплексных программ)</w:t>
      </w:r>
      <w:r w:rsidRPr="007F5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другими расходами главных распорядителей должны быть внесены соответствующие изменения в муниципальные программы</w:t>
      </w:r>
      <w:r w:rsidR="00533DA6" w:rsidRPr="007F5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(комплексные программы)</w:t>
      </w:r>
      <w:r w:rsidRPr="007F53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целью исключения дублирования расходов.</w:t>
      </w:r>
    </w:p>
    <w:p w14:paraId="7F5127E4" w14:textId="77777777" w:rsidR="000E635F" w:rsidRDefault="000E635F" w:rsidP="00803CF6">
      <w:pPr>
        <w:pStyle w:val="a3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691258C6" w14:textId="77777777" w:rsidR="007F5320" w:rsidRPr="00803CF6" w:rsidRDefault="007F5320" w:rsidP="00803CF6">
      <w:pPr>
        <w:pStyle w:val="a3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1DF7A92C" w14:textId="29B9BC15" w:rsidR="002C7B76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V. Разработка, согласование, утверждение </w:t>
      </w:r>
    </w:p>
    <w:p w14:paraId="1C827374" w14:textId="54C28BCC" w:rsidR="00252049" w:rsidRDefault="002C7B76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внесение в нее изменений</w:t>
      </w:r>
    </w:p>
    <w:p w14:paraId="58B3DE50" w14:textId="77777777" w:rsidR="000E635F" w:rsidRPr="00803CF6" w:rsidRDefault="000E635F" w:rsidP="000E635F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399BED52" w14:textId="4773FC53" w:rsidR="002C7B76" w:rsidRPr="00803CF6" w:rsidRDefault="00252049" w:rsidP="00803CF6">
      <w:pPr>
        <w:pStyle w:val="a3"/>
        <w:widowControl w:val="0"/>
        <w:numPr>
          <w:ilvl w:val="0"/>
          <w:numId w:val="2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Разработка 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 осуществляется</w:t>
      </w:r>
      <w:r w:rsidR="00E745E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73B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 основании П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еречня 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5F565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утверждаемого 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</w:t>
      </w:r>
      <w:r w:rsidR="000E6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именуется 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Перечень </w:t>
      </w:r>
      <w:r w:rsidR="00F6281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программ).</w:t>
      </w:r>
    </w:p>
    <w:p w14:paraId="5A56FD86" w14:textId="5D0C738E" w:rsidR="00252049" w:rsidRPr="00803CF6" w:rsidRDefault="00252049" w:rsidP="00803CF6">
      <w:pPr>
        <w:pStyle w:val="a3"/>
        <w:widowControl w:val="0"/>
        <w:numPr>
          <w:ilvl w:val="0"/>
          <w:numId w:val="2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Перечень 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содержит:</w:t>
      </w:r>
    </w:p>
    <w:p w14:paraId="5648EC33" w14:textId="22CF4507" w:rsidR="00252049" w:rsidRPr="00803CF6" w:rsidRDefault="00252049" w:rsidP="00803CF6">
      <w:pPr>
        <w:pStyle w:val="a3"/>
        <w:widowControl w:val="0"/>
        <w:numPr>
          <w:ilvl w:val="0"/>
          <w:numId w:val="2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наименования </w:t>
      </w:r>
      <w:r w:rsidR="002C7B7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программ);</w:t>
      </w:r>
    </w:p>
    <w:p w14:paraId="469A374B" w14:textId="0EDD9192" w:rsidR="00252049" w:rsidRPr="00803CF6" w:rsidRDefault="00252049" w:rsidP="00803CF6">
      <w:pPr>
        <w:pStyle w:val="a3"/>
        <w:widowControl w:val="0"/>
        <w:numPr>
          <w:ilvl w:val="0"/>
          <w:numId w:val="2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наименования ответственных исполнителей.</w:t>
      </w:r>
    </w:p>
    <w:p w14:paraId="25481F20" w14:textId="6CD6CE8E" w:rsidR="00252049" w:rsidRPr="00803CF6" w:rsidRDefault="00252049" w:rsidP="00803CF6">
      <w:pPr>
        <w:pStyle w:val="a3"/>
        <w:widowControl w:val="0"/>
        <w:numPr>
          <w:ilvl w:val="0"/>
          <w:numId w:val="26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Проект Перечня </w:t>
      </w:r>
      <w:r w:rsidR="00BA595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формируется </w:t>
      </w:r>
      <w:r w:rsidR="000E6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Экономическим отделом а</w:t>
      </w:r>
      <w:r w:rsidR="004E6D6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4E6D6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4E6D6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именуется – </w:t>
      </w:r>
      <w:r w:rsidR="000E6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экономический отдел</w:t>
      </w:r>
      <w:r w:rsidR="004E6D6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1673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 предложениям </w:t>
      </w:r>
      <w:r w:rsidR="0073351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отраслевых (функциональных) подразделений </w:t>
      </w:r>
      <w:r w:rsidR="000E6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3351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73351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73351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либо главных распорядителей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3F263AC" w14:textId="44ECD060" w:rsidR="00374F29" w:rsidRPr="000E635F" w:rsidRDefault="00374F2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Предложение о разработке муниципальной программы (комплексной программы), предполагаемой к реализации начиная с очередного финансового года, представляется</w:t>
      </w:r>
      <w:r w:rsidR="000E6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сроки, </w:t>
      </w:r>
      <w:r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установленные Графиком подготовки и рассмотрения материалов, необходимых </w:t>
      </w:r>
      <w:r w:rsidR="00C4257A"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составления проекта решения Собрания депутатов </w:t>
      </w:r>
      <w:r w:rsidR="00803CF6"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Еткульского</w:t>
      </w:r>
      <w:r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</w:t>
      </w:r>
      <w:r w:rsidR="005F565E"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03CF6"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r w:rsidRPr="008D6A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бюджете на очередной финансовый год и плановый период.</w:t>
      </w:r>
    </w:p>
    <w:p w14:paraId="310AF720" w14:textId="19A58ADE" w:rsidR="00252049" w:rsidRPr="00803CF6" w:rsidRDefault="00252049" w:rsidP="00803CF6">
      <w:pPr>
        <w:pStyle w:val="a3"/>
        <w:widowControl w:val="0"/>
        <w:numPr>
          <w:ilvl w:val="0"/>
          <w:numId w:val="2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Формирование, представление, согласование и утверждение документов </w:t>
      </w:r>
      <w:r w:rsidR="00C4257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информации, в том числе паспортов структурных элементов </w:t>
      </w:r>
      <w:r w:rsidR="0073351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программ), запросов на изменение паспортов структурных элементов </w:t>
      </w:r>
      <w:r w:rsidR="0073351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программ), планов реализации структурных элементов </w:t>
      </w:r>
      <w:r w:rsidR="0058578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программ), отчетов о ходе реализации </w:t>
      </w:r>
      <w:r w:rsidR="0058578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 и их структурных элементов, разрабатываемых при реализации 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программ), осуществля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ются непосредственно в системе «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Электронный бюджет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 мере ввода</w:t>
      </w:r>
      <w:r w:rsidR="00C4257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эксплуатацию ее компонентов и модулей в части формирования и ведения 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804B2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513A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CB74951" w14:textId="6DAE10EA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Формирование, представление, согласование и утверждение документов, указанных</w:t>
      </w:r>
      <w:r w:rsidR="000E6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абзаце первом настоящего пункта, осуществляются в форме электронных документов, подписанных усиленной квалифицированной электронной подписью лиц, уполномоченных</w:t>
      </w:r>
      <w:r w:rsidR="000E63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установленном порядке действовать от имени ответствен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ного исполнителя (соисполнителя</w:t>
      </w:r>
      <w:r w:rsidR="0041368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участника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программы).</w:t>
      </w:r>
    </w:p>
    <w:p w14:paraId="6E844EDD" w14:textId="49CBD1ED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Обмен документами, содержащими сведения, отнесенные к государственной тайне,</w:t>
      </w:r>
      <w:r w:rsidR="00CF7A4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сведения конфиденциального характера, осуществляется на бумажном носителе.</w:t>
      </w:r>
    </w:p>
    <w:p w14:paraId="64D25517" w14:textId="0413522F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Ответственные исполнители (соисполнители</w:t>
      </w:r>
      <w:r w:rsidR="00304DE2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участники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 несут персональную ответственность за достоверность и своевременность представления информации, размещаемой (формируемой) ими в систем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 «Электронный бюджет»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4174744" w14:textId="65C92B84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Ответственными исполнителями, соисполнителями</w:t>
      </w:r>
      <w:r w:rsidR="00304DE2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участниками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системе «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Электронный бюджет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обеспечивается маркировка параметров 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 (комплексных программ) и их структурных элементов, в том числе относящихся:</w:t>
      </w:r>
    </w:p>
    <w:p w14:paraId="3C15FBD5" w14:textId="49A0B9A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 сферам реализации государственных программ Российской Федерации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Челябинской области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их структурных элементов;</w:t>
      </w:r>
    </w:p>
    <w:p w14:paraId="326AE53C" w14:textId="04CA18EA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 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сферам реализации федеральных,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национальных</w:t>
      </w:r>
      <w:r w:rsidR="000C6AB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региональных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проектов.</w:t>
      </w:r>
    </w:p>
    <w:p w14:paraId="49E8F3E1" w14:textId="744496B6" w:rsidR="00252049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До ввода в эксплуатацию соответствующих компонентов и модулей в части формирования и ведения </w:t>
      </w:r>
      <w:r w:rsidR="00082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 </w:t>
      </w:r>
      <w:r w:rsidR="00082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системе «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Электронный бюджет</w:t>
      </w:r>
      <w:r w:rsidR="00082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формирование, представление, согласование и утверждение документов и информации, указанных в абзаце первом настоящего пункта, осуществляются в форме документов на бумажном носителе.</w:t>
      </w:r>
    </w:p>
    <w:p w14:paraId="160E9E17" w14:textId="77777777" w:rsidR="00866410" w:rsidRDefault="00866410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8FE9792" w14:textId="77777777" w:rsidR="00117B83" w:rsidRPr="00803CF6" w:rsidRDefault="00117B83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8E0EAB7" w14:textId="29EA2C13" w:rsidR="00252049" w:rsidRPr="00E30B84" w:rsidRDefault="00252049" w:rsidP="00803CF6">
      <w:pPr>
        <w:pStyle w:val="a3"/>
        <w:widowControl w:val="0"/>
        <w:numPr>
          <w:ilvl w:val="0"/>
          <w:numId w:val="2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Ответственный исполнитель </w:t>
      </w:r>
      <w:r w:rsidR="00082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осуществляет подготовку проекта </w:t>
      </w:r>
      <w:r w:rsidR="00082E9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</w:t>
      </w:r>
      <w:r w:rsidR="0086641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 также проектов документов, предусмотренных 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пунктом </w:t>
      </w:r>
      <w:r w:rsidR="004370F6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и обеспечивает их согласование в течение 5 рабочих дней с соисполнителями</w:t>
      </w:r>
      <w:r w:rsidR="00AE259D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участниками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02C9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ной программы (комплексной программы).</w:t>
      </w:r>
    </w:p>
    <w:p w14:paraId="37991824" w14:textId="17A99FD5" w:rsidR="00252049" w:rsidRPr="00E30B84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если проект </w:t>
      </w:r>
      <w:r w:rsidR="001102C9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ной программы (комплексной программы), а также проекты документов, предусмотренных пунктом </w:t>
      </w:r>
      <w:r w:rsidR="004370F6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не согласованы соисполнителями</w:t>
      </w:r>
      <w:r w:rsidR="00AE259D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участниками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 ним прилагаются замечания соисполнителей</w:t>
      </w:r>
      <w:r w:rsidR="00AE259D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участников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BE4E790" w14:textId="494F2CFA" w:rsidR="00252049" w:rsidRPr="00E30B84" w:rsidRDefault="00252049" w:rsidP="00803CF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Согласованный с соисполнителями</w:t>
      </w:r>
      <w:r w:rsidR="009155E2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участниками</w:t>
      </w:r>
      <w:r w:rsidR="00CF7A40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 </w:t>
      </w:r>
      <w:r w:rsidR="00C92BDA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ной программы (комплексной программы), а также проекты документов, предусмотренных пунктом </w:t>
      </w:r>
      <w:r w:rsidR="00535219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направляются ответственным исполнителем для </w:t>
      </w:r>
      <w:r w:rsidR="00AA151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согласования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</w:t>
      </w:r>
      <w:r w:rsidR="009057EC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428D4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9057EC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ридический отдел </w:t>
      </w:r>
      <w:r w:rsidR="008428D4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9057EC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дминистрации </w:t>
      </w:r>
      <w:r w:rsidR="00803CF6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Еткульского</w:t>
      </w:r>
      <w:r w:rsidR="009057EC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</w:t>
      </w:r>
      <w:r w:rsidR="00803CF6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r w:rsidR="009057EC" w:rsidRPr="00E3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4E6D65" w:rsidRPr="00E3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именуется</w:t>
      </w:r>
      <w:r w:rsidR="009057EC" w:rsidRPr="00E3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E6D65" w:rsidRPr="00E30B8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057EC" w:rsidRPr="00E30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ридический отдел)</w:t>
      </w:r>
      <w:r w:rsidR="009057EC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55EF4" w:rsidRPr="00E30B8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C6736E" w:rsidRPr="00E30B8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03CF6" w:rsidRPr="00E30B84">
        <w:rPr>
          <w:rFonts w:ascii="Times New Roman" w:hAnsi="Times New Roman" w:cs="Times New Roman"/>
          <w:sz w:val="28"/>
          <w:szCs w:val="28"/>
        </w:rPr>
        <w:t>Еткульского</w:t>
      </w:r>
      <w:r w:rsidR="00C6736E" w:rsidRPr="00E30B8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03CF6" w:rsidRPr="00E30B84">
        <w:rPr>
          <w:rFonts w:ascii="Times New Roman" w:hAnsi="Times New Roman" w:cs="Times New Roman"/>
          <w:sz w:val="28"/>
          <w:szCs w:val="28"/>
        </w:rPr>
        <w:t>района</w:t>
      </w:r>
      <w:r w:rsidR="00C6736E" w:rsidRPr="00E30B84">
        <w:rPr>
          <w:rFonts w:ascii="Times New Roman" w:hAnsi="Times New Roman" w:cs="Times New Roman"/>
          <w:sz w:val="28"/>
          <w:szCs w:val="28"/>
        </w:rPr>
        <w:t xml:space="preserve"> (далее именуется – Финансовое управление)</w:t>
      </w:r>
      <w:r w:rsidR="00810975" w:rsidRPr="00E30B84">
        <w:rPr>
          <w:rFonts w:ascii="Times New Roman" w:hAnsi="Times New Roman" w:cs="Times New Roman"/>
          <w:sz w:val="28"/>
          <w:szCs w:val="28"/>
        </w:rPr>
        <w:t xml:space="preserve">, </w:t>
      </w:r>
      <w:r w:rsidR="008428D4"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экономический отдел</w:t>
      </w:r>
      <w:r w:rsidR="00117B83">
        <w:rPr>
          <w:rFonts w:ascii="Times New Roman" w:hAnsi="Times New Roman" w:cs="Times New Roman"/>
          <w:sz w:val="28"/>
          <w:szCs w:val="28"/>
        </w:rPr>
        <w:t>.</w:t>
      </w:r>
    </w:p>
    <w:p w14:paraId="31ACAF30" w14:textId="272199EF" w:rsidR="004D01FF" w:rsidRPr="00803CF6" w:rsidRDefault="004D01FF" w:rsidP="00803CF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Юридический отдел оценивает предоставленный проект муниципальной программы (комплексной программы) на предмет соответствия действующему законодательству.</w:t>
      </w:r>
    </w:p>
    <w:p w14:paraId="69C40D25" w14:textId="567A53A2" w:rsidR="009057EC" w:rsidRPr="00803CF6" w:rsidRDefault="009057EC" w:rsidP="00803CF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Финансовое управление оценивает представленный проект муниципальной программы </w:t>
      </w:r>
      <w:r w:rsidR="004D01FF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(комплексной программы) </w:t>
      </w:r>
      <w:r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соответствие средств на реализацию программы возможностям бюджета муниципального </w:t>
      </w:r>
      <w:r w:rsidR="00803CF6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9E04F5C" w14:textId="32D3EDA7" w:rsidR="00BD3E16" w:rsidRDefault="008428D4" w:rsidP="00803CF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Экономический отдел</w:t>
      </w:r>
      <w:r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D3E16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оценивает представленный проект муниципальной программы (комплексной программы)</w:t>
      </w:r>
      <w:r w:rsidR="00BD3E1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предмет </w:t>
      </w:r>
      <w:r w:rsidR="00BD3E16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социально-экономической эффективности муниципальной программы (комплексной программы).</w:t>
      </w:r>
    </w:p>
    <w:p w14:paraId="471CEA8A" w14:textId="7CECCFF0" w:rsidR="00E30B84" w:rsidRPr="00E30B84" w:rsidRDefault="00E30B84" w:rsidP="00E30B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B84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AA1512">
        <w:rPr>
          <w:rFonts w:ascii="Times New Roman" w:hAnsi="Times New Roman" w:cs="Times New Roman"/>
          <w:sz w:val="28"/>
          <w:szCs w:val="28"/>
        </w:rPr>
        <w:t>согласования с</w:t>
      </w:r>
      <w:r w:rsidRPr="00E30B84">
        <w:rPr>
          <w:rFonts w:ascii="Times New Roman" w:hAnsi="Times New Roman" w:cs="Times New Roman"/>
          <w:sz w:val="28"/>
          <w:szCs w:val="28"/>
        </w:rPr>
        <w:t xml:space="preserve"> вышеназванны</w:t>
      </w:r>
      <w:r w:rsidR="00AA1512">
        <w:rPr>
          <w:rFonts w:ascii="Times New Roman" w:hAnsi="Times New Roman" w:cs="Times New Roman"/>
          <w:sz w:val="28"/>
          <w:szCs w:val="28"/>
        </w:rPr>
        <w:t>ми</w:t>
      </w:r>
      <w:r w:rsidRPr="00E30B84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AA1512">
        <w:rPr>
          <w:rFonts w:ascii="Times New Roman" w:hAnsi="Times New Roman" w:cs="Times New Roman"/>
          <w:sz w:val="28"/>
          <w:szCs w:val="28"/>
        </w:rPr>
        <w:t>ами</w:t>
      </w:r>
      <w:r w:rsidRPr="00E30B84">
        <w:rPr>
          <w:rFonts w:ascii="Times New Roman" w:hAnsi="Times New Roman" w:cs="Times New Roman"/>
          <w:sz w:val="28"/>
          <w:szCs w:val="28"/>
        </w:rPr>
        <w:t xml:space="preserve">, </w:t>
      </w:r>
      <w:r w:rsidRPr="00E30B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муниципальной программы (комплексной программы)</w:t>
      </w:r>
      <w:r w:rsidRPr="00E30B84">
        <w:rPr>
          <w:rFonts w:ascii="Times New Roman" w:hAnsi="Times New Roman" w:cs="Times New Roman"/>
          <w:sz w:val="28"/>
          <w:szCs w:val="28"/>
        </w:rPr>
        <w:t xml:space="preserve"> направляется в контрольно – счетную палату Еткульского муниципального района</w:t>
      </w:r>
      <w:r w:rsidR="0057222B">
        <w:rPr>
          <w:rFonts w:ascii="Times New Roman" w:hAnsi="Times New Roman" w:cs="Times New Roman"/>
          <w:sz w:val="28"/>
          <w:szCs w:val="28"/>
        </w:rPr>
        <w:t xml:space="preserve"> (далее – КСП Еткульского муниципального района)</w:t>
      </w:r>
      <w:r w:rsidRPr="00E30B84">
        <w:rPr>
          <w:rFonts w:ascii="Times New Roman" w:hAnsi="Times New Roman" w:cs="Times New Roman"/>
          <w:sz w:val="28"/>
          <w:szCs w:val="28"/>
        </w:rPr>
        <w:t>.</w:t>
      </w:r>
    </w:p>
    <w:p w14:paraId="6DD46560" w14:textId="3962A95B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случае если проект </w:t>
      </w:r>
      <w:r w:rsidR="00C6736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программы), включая проекты документов, предусмотренных пунктом 8 настоящего Порядка, </w:t>
      </w:r>
      <w:r w:rsidR="00AA151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не получил согласование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F7A40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8C4869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ридического отдела,</w:t>
      </w:r>
      <w:r w:rsidR="008C486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6736E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="006C435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28D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Экономического отдела</w:t>
      </w:r>
      <w:r w:rsidR="006C435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или КСП Еткульского муниципального 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ответственный исполнитель осуществляет их доработку и обеспечивает повторное рассмотрение и согласование.</w:t>
      </w:r>
    </w:p>
    <w:p w14:paraId="32ED2B26" w14:textId="24397E04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Согласованный проект </w:t>
      </w:r>
      <w:r w:rsidR="00884D4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утверждается постановлением </w:t>
      </w:r>
      <w:r w:rsidR="008428D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84D4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884D4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A38B07F" w14:textId="4E8539FA" w:rsidR="003E7331" w:rsidRPr="00803CF6" w:rsidRDefault="00252049" w:rsidP="00803CF6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Внесение изменений в паспорт 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паспорт структурного элемента такой программы осуществляется по инициативе ответствен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ного исполнителя (соисполнителя</w:t>
      </w:r>
      <w:r w:rsidR="00E2301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участника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E2301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а также во исполнение поручений Президента Российской Федерации, Губернатора Челябинской области, Правительства Челябинской области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поручений Главы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</w:t>
      </w:r>
      <w:r w:rsidR="003E733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3E733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во и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3E733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олнение </w:t>
      </w:r>
      <w:r w:rsidR="008C486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муниципальных 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правовых актов </w:t>
      </w:r>
      <w:r w:rsidR="008428D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6C67E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по результатам мониторинга реализации </w:t>
      </w:r>
      <w:r w:rsidR="003E733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</w:t>
      </w:r>
      <w:r w:rsidR="00CF7A4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ее структурных элементов.</w:t>
      </w:r>
    </w:p>
    <w:p w14:paraId="5A2C52BA" w14:textId="77777777" w:rsidR="00981A54" w:rsidRPr="00803CF6" w:rsidRDefault="00252049" w:rsidP="00803CF6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Внесение изменений в паспорта </w:t>
      </w:r>
      <w:r w:rsidR="003E733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осуществляется в порядке, предусмотренном для утверждения </w:t>
      </w:r>
      <w:r w:rsidR="003E733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ее структурных элементов.</w:t>
      </w:r>
    </w:p>
    <w:p w14:paraId="4A118357" w14:textId="68D5D778" w:rsidR="00981A54" w:rsidRDefault="00252049" w:rsidP="00803CF6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Внесение изменений в паспорт </w:t>
      </w:r>
      <w:r w:rsidR="00981A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программы), а также в паспорта ее структурных элементов следует осуществлять </w:t>
      </w:r>
      <w:r w:rsidR="00960EB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 наступления сроков достижения (выполнения) изменяемых параметров такой программы, ее структурного элемента.</w:t>
      </w:r>
    </w:p>
    <w:p w14:paraId="19A309DB" w14:textId="57F859BE" w:rsidR="00130C51" w:rsidRPr="0057222B" w:rsidRDefault="00130C51" w:rsidP="00F45BD8">
      <w:pPr>
        <w:pStyle w:val="a3"/>
        <w:numPr>
          <w:ilvl w:val="0"/>
          <w:numId w:val="29"/>
        </w:numPr>
        <w:spacing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0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случае внесения в паспорта структурных элементов муниципальной программы и реестр документов изменений проект таких изменений не подлежит согласованию </w:t>
      </w:r>
      <w:r w:rsidRPr="005722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025E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5722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онтрольно-счетной палатой </w:t>
      </w:r>
      <w:r w:rsidR="0072178B" w:rsidRPr="005722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Еткульского </w:t>
      </w:r>
      <w:r w:rsidRPr="005722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района.</w:t>
      </w:r>
    </w:p>
    <w:p w14:paraId="14FF0838" w14:textId="7B12CD94" w:rsidR="00130C51" w:rsidRPr="00810975" w:rsidRDefault="00130C51" w:rsidP="00F45BD8">
      <w:pPr>
        <w:pStyle w:val="a3"/>
        <w:numPr>
          <w:ilvl w:val="0"/>
          <w:numId w:val="29"/>
        </w:numPr>
        <w:spacing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09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Муниципальные программы (комплексные программы) подлежат приведению в соответствие с изменениями в решение о бюджете на очередной финансовый год и плановый период </w:t>
      </w:r>
      <w:r w:rsidR="00810975" w:rsidRPr="008109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</w:t>
      </w:r>
      <w:r w:rsidRPr="008109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трех месяцев со дня их вступления в силу</w:t>
      </w:r>
      <w:r w:rsidR="00810975" w:rsidRPr="008109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но не позднее 31 </w:t>
      </w:r>
      <w:r w:rsidR="00F45BD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810975" w:rsidRPr="008109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екабря текущего финансового года</w:t>
      </w:r>
      <w:r w:rsidRPr="0081097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2A1CCDB" w14:textId="3E471E5C" w:rsidR="00981A54" w:rsidRPr="00803CF6" w:rsidRDefault="00252049" w:rsidP="00F45BD8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Планирование реализации </w:t>
      </w:r>
      <w:r w:rsidR="00981A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</w:t>
      </w:r>
      <w:r w:rsidR="00960EB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ее структурных элементов осуществляется на основе разрабатываемых планов реализации ее структурных элементов.</w:t>
      </w:r>
    </w:p>
    <w:p w14:paraId="01B8D585" w14:textId="794A59D1" w:rsidR="00252049" w:rsidRPr="00803CF6" w:rsidRDefault="00252049" w:rsidP="00803CF6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Утвержденная </w:t>
      </w:r>
      <w:r w:rsidR="00E97C9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ная программа (комплексная программа) (включая паспорта ее структурных элементов) размещается ответственным исполнителем</w:t>
      </w:r>
      <w:r w:rsidR="00130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его официальном сайте информационно-телекоммуникационной сети Интернет </w:t>
      </w:r>
      <w:r w:rsidR="00A70CC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случае отсутствия официального сайта – на официальном сайте </w:t>
      </w:r>
      <w:r w:rsidR="00130C5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70CC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="00A70CC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A70CC3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течение 14 рабочих дней </w:t>
      </w:r>
      <w:r w:rsidR="00A160D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 дня официального опубликования нормативного правового акта об ее утверждении, а также регистрируется в государственной автоматизир</w:t>
      </w:r>
      <w:r w:rsidR="00FA693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ованной информационной системе «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Управление</w:t>
      </w:r>
      <w:r w:rsidR="00FA693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течение 10 рабочих дней со дня официального опубликования нормативного правового акта об ее утверждении.</w:t>
      </w:r>
    </w:p>
    <w:p w14:paraId="2AE3F72E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747E5D0E" w14:textId="77777777" w:rsidR="008851B8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VI. Организация системы управления реализацией </w:t>
      </w:r>
    </w:p>
    <w:p w14:paraId="068E6B78" w14:textId="2EC4E8BC" w:rsidR="00252049" w:rsidRDefault="008851B8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</w:t>
      </w:r>
    </w:p>
    <w:p w14:paraId="245ECA6F" w14:textId="261769E9" w:rsidR="00252049" w:rsidRPr="00803CF6" w:rsidRDefault="00252049" w:rsidP="00803CF6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целях осуществления управления реализацией </w:t>
      </w:r>
      <w:r w:rsidR="00770BB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</w:t>
      </w:r>
      <w:r w:rsidR="008C486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назначается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куратор </w:t>
      </w:r>
      <w:r w:rsidR="00770BB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из числа заместителей </w:t>
      </w:r>
      <w:r w:rsidR="00770BB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Главы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770BB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14DF2710" w14:textId="77777777" w:rsidR="008C4869" w:rsidRPr="00803CF6" w:rsidRDefault="008C486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Куратор несет ответственность за реализацию муниципальной программы (комплексной программы).</w:t>
      </w:r>
    </w:p>
    <w:p w14:paraId="4FEA4017" w14:textId="2F04E82E" w:rsidR="008C4869" w:rsidRPr="00803CF6" w:rsidRDefault="008C486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Ответственный исполнитель, соисполнители и участники муниципальной программы (комплексной программы) несут ответственность за реализацию соответствующих структурных элементов муниципальной программы (комплексной программы), выполнение их мероприятий (результатов), достижение соответствующих показателей муниципальной программы (комплексной программы) и ее структурных элементов, а также полноту</w:t>
      </w:r>
      <w:r w:rsid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достоверность сведений, представляемых в систему «Электронный бюджет».</w:t>
      </w:r>
    </w:p>
    <w:p w14:paraId="68A9A3CB" w14:textId="00028CB1" w:rsidR="008C4869" w:rsidRPr="00803CF6" w:rsidRDefault="008C486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Куратор регулирует разногласия между ответственным исполнителем, соисполнителями, участниками муниципальной программы (комплексной программы)</w:t>
      </w:r>
      <w:r w:rsidR="00FB1DF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 параметрам муниципальной программы (комплексной программы), а также </w:t>
      </w:r>
      <w:r w:rsidR="00FB1DF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ридическим отделом, Финансовым управлением и </w:t>
      </w:r>
      <w:r w:rsid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Экономическим отделом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8927EC3" w14:textId="0F934C18" w:rsidR="00252049" w:rsidRPr="00803CF6" w:rsidRDefault="006C504B" w:rsidP="00803CF6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Ответственный исполнитель 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программы):</w:t>
      </w:r>
    </w:p>
    <w:p w14:paraId="5715E81D" w14:textId="75571058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организует разработку и обеспечивает согласование с соисполнителями</w:t>
      </w:r>
      <w:r w:rsidR="00A042C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участниками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направление </w:t>
      </w:r>
      <w:r w:rsidR="006C504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на утверждение </w:t>
      </w:r>
      <w:r w:rsidR="00FB1DF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порядке, установленном пунктом 36 настоящего Порядка;</w:t>
      </w:r>
    </w:p>
    <w:p w14:paraId="7E76823D" w14:textId="0D8D83F0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координирует деятельность соисполнителей</w:t>
      </w:r>
      <w:r w:rsidR="00894A45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участников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рамках подготовки проекта </w:t>
      </w:r>
      <w:r w:rsidR="006C504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236F58F8" w14:textId="5D5267BC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обеспечивает реализацию </w:t>
      </w:r>
      <w:r w:rsidR="006C504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01B4F0D9" w14:textId="76F33348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представляет по запросу</w:t>
      </w:r>
      <w:r w:rsidR="008C4869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1DF0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8C4869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ридического отдела,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E18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D316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Экономического отдела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сведения, необходимые для осуществления мониторинга реализации </w:t>
      </w:r>
      <w:r w:rsidR="00FE18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программы), отсутствующие в си</w:t>
      </w:r>
      <w:r w:rsidR="00FE18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стеме «Электронный бюджет»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58864A4" w14:textId="3D92CE4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координирует деятельность соисполнителей</w:t>
      </w:r>
      <w:r w:rsidR="00CA38A1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участников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0B1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программы), в том числе заполнение форм и представление необходимых данных для проведения мониторинга реализации </w:t>
      </w:r>
      <w:r w:rsidR="00990B1C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2C8996B6" w14:textId="7CDC1121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запрашивает у соисполнителей</w:t>
      </w:r>
      <w:r w:rsidR="00AB5FF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участников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6E3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информацию, необходимую для проведения мониторинга и оценки эффективности реализации </w:t>
      </w:r>
      <w:r w:rsidR="00846E30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подготовки годового отчета;</w:t>
      </w:r>
    </w:p>
    <w:p w14:paraId="35679843" w14:textId="0406590F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подготавливает годовой отчет и представляет его в </w:t>
      </w:r>
      <w:r w:rsid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Экономический отдел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4B33023" w14:textId="77777777" w:rsidR="00204514" w:rsidRPr="00803CF6" w:rsidRDefault="00204514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размещает: </w:t>
      </w:r>
    </w:p>
    <w:p w14:paraId="394A663D" w14:textId="77777777" w:rsidR="00204514" w:rsidRPr="00803CF6" w:rsidRDefault="00204514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утвержденную (внесение изменений и дополнений) муниципальную программу:</w:t>
      </w:r>
    </w:p>
    <w:p w14:paraId="7640FC7C" w14:textId="270282F2" w:rsidR="00204514" w:rsidRPr="00803CF6" w:rsidRDefault="00204514" w:rsidP="00803CF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ответственного исполнителя в сети Интернет (в случае отсутствия официального сайта</w:t>
      </w:r>
      <w:r w:rsidR="00DD31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утвержденная муниципальная программа (внесение изменений и дополнений) размещается на официальном сайте Администрации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093E02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рабочих дней 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со дня ее утверждения</w:t>
      </w:r>
      <w:r w:rsidR="00DD316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36232871" w14:textId="5B8FFF12" w:rsidR="00204514" w:rsidRPr="00803CF6" w:rsidRDefault="00204514" w:rsidP="00803CF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системе ГАС «Управление» в разделе «Система стратегического планирования»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2D"/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течение </w:t>
      </w:r>
      <w:r w:rsidR="00093E02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10 рабочих дней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утверждения программы;</w:t>
      </w:r>
    </w:p>
    <w:p w14:paraId="7DD35994" w14:textId="77777777" w:rsidR="00204514" w:rsidRPr="00803CF6" w:rsidRDefault="00204514" w:rsidP="00803C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годовой отчет по выполнению муниципальной программы:</w:t>
      </w:r>
    </w:p>
    <w:p w14:paraId="30207D80" w14:textId="58A4506D" w:rsidR="00204514" w:rsidRPr="00803CF6" w:rsidRDefault="00204514" w:rsidP="00803CF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ответственного исполнителя в сети Интернет (в случае отсутствия официального сайта годовой отчет размещается на официальном сайте Администрации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03CF6"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512DD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97B5F5B" w14:textId="77777777" w:rsidR="00204514" w:rsidRPr="00803CF6" w:rsidRDefault="00204514" w:rsidP="00803CF6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системе ГАС «Управление» в разделе «Система стратегического планирования» </w:t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2D"/>
      </w:r>
      <w:r w:rsidRPr="00803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 срок до 1 апреля года, следующего за отчетным;</w:t>
      </w:r>
    </w:p>
    <w:p w14:paraId="62491B81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выполняет иные функции, предусмотренные настоящим Порядком.</w:t>
      </w:r>
    </w:p>
    <w:p w14:paraId="29B1038C" w14:textId="32AE3818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Ответственный исполнитель комплексной программы запрашивает у ответственных исполнителей </w:t>
      </w:r>
      <w:r w:rsidR="00150D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программ, мероприятия (результаты) которых подлежат аналитическому отражению в комплексной программе, информацию, необходимую</w:t>
      </w:r>
      <w:r w:rsidR="003D699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проведения оценки эффективности реализации комплексной программы и подготовки годового о</w:t>
      </w:r>
      <w:r w:rsidR="00150D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тчета, отсутствующую в системе «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Электронный бюджет</w:t>
      </w:r>
      <w:r w:rsidR="00150D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6E1E9FB" w14:textId="5B4BAA9C" w:rsidR="00252049" w:rsidRPr="00803CF6" w:rsidRDefault="00252049" w:rsidP="00803CF6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Соисполнители </w:t>
      </w:r>
      <w:r w:rsidR="00150D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программы):</w:t>
      </w:r>
    </w:p>
    <w:p w14:paraId="23D9E6AD" w14:textId="2B89FF77" w:rsidR="00252049" w:rsidRPr="00803CF6" w:rsidRDefault="00252049" w:rsidP="00803CF6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обеспечивают согласование проекта </w:t>
      </w:r>
      <w:r w:rsidR="00150D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с участниками </w:t>
      </w:r>
      <w:r w:rsidR="00FE18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в части структурных элементов, при реализации которых предполагается их участие;</w:t>
      </w:r>
    </w:p>
    <w:p w14:paraId="79733FEE" w14:textId="138F19B7" w:rsidR="00252049" w:rsidRPr="00803CF6" w:rsidRDefault="00252049" w:rsidP="00803CF6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обеспечивают совместно с участниками </w:t>
      </w:r>
      <w:r w:rsidR="00FE18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реализацию включенных в </w:t>
      </w:r>
      <w:r w:rsidR="00150D9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ную программу (комплексную программу) проектов и комплекса процессных мероприятий;</w:t>
      </w:r>
    </w:p>
    <w:p w14:paraId="5568796E" w14:textId="15C324DC" w:rsidR="00252049" w:rsidRPr="00803CF6" w:rsidRDefault="00252049" w:rsidP="00803CF6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запрашивают у участников </w:t>
      </w:r>
      <w:r w:rsidR="00FE18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информацию, необходимую для подготовки ответов на запросы ответственного исполнителя, а также информацию, необходимую для проведения мониторинга и оценки эффективности реализации </w:t>
      </w:r>
      <w:r w:rsidR="00FE1854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подготовки годового отчета;</w:t>
      </w:r>
    </w:p>
    <w:p w14:paraId="2407676D" w14:textId="63E9AC80" w:rsidR="00252049" w:rsidRPr="00803CF6" w:rsidRDefault="00252049" w:rsidP="00803CF6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представляют ответственному исполнителю необходимую информацию </w:t>
      </w:r>
      <w:r w:rsidR="00474DF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подготовки ответов на запросы</w:t>
      </w:r>
      <w:r w:rsidR="008C486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4DFA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8C4869" w:rsidRPr="00803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ридического отдела,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0158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0158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Экономического отдела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B177ABE" w14:textId="2762C5DB" w:rsidR="00252049" w:rsidRPr="00803CF6" w:rsidRDefault="00252049" w:rsidP="00803CF6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представляют ответственному исполнителю информацию, необходимую </w:t>
      </w:r>
      <w:r w:rsidR="00474DF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для проведения оценки эффективности реализации </w:t>
      </w:r>
      <w:r w:rsidR="00B0158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подготовки годового отчета;</w:t>
      </w:r>
    </w:p>
    <w:p w14:paraId="02D95E57" w14:textId="74522FEF" w:rsidR="00512DD7" w:rsidRPr="00512DD7" w:rsidRDefault="00252049" w:rsidP="00512DD7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выполняют иные функции, предусмотренные настоящим Порядком.</w:t>
      </w:r>
    </w:p>
    <w:p w14:paraId="6B98870F" w14:textId="568E3EAD" w:rsidR="00252049" w:rsidRPr="00803CF6" w:rsidRDefault="00512DD7" w:rsidP="00512DD7">
      <w:pPr>
        <w:pStyle w:val="a3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47.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Участники </w:t>
      </w:r>
      <w:r w:rsidR="00B26A6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программы):</w:t>
      </w:r>
    </w:p>
    <w:p w14:paraId="55823A04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1) обеспечивают реализацию отдельных мероприятий проектов и комплекса 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процессных мероприятий, при реализации которых предполагается их участие;</w:t>
      </w:r>
    </w:p>
    <w:p w14:paraId="7FF8971F" w14:textId="265477FA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2) представляют ответственному исполнителю и соисполнителю информацию, необходимую для осуществления мониторинга и оценки эффективности реализации </w:t>
      </w:r>
      <w:r w:rsidR="00B26A67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программы);</w:t>
      </w:r>
    </w:p>
    <w:p w14:paraId="7ECA8123" w14:textId="77777777" w:rsidR="00252049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3) выполняют иные функции, предусмотренные настоящим Порядком.</w:t>
      </w:r>
    </w:p>
    <w:p w14:paraId="39A50D36" w14:textId="745F1D76" w:rsidR="00252049" w:rsidRPr="00803CF6" w:rsidRDefault="00512D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48. 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Разработка, реализация, мониторинг реализации проектной части </w:t>
      </w:r>
      <w:r w:rsidR="00B0158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программ (комплексных программ), в том числе контроль за формированием </w:t>
      </w:r>
      <w:r w:rsidR="00474DFA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представлением отчетности по </w:t>
      </w:r>
      <w:r w:rsidR="00B0158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ным программам (комплексным программам) в рамках проектной деятельности, и осуществление методической поддержки проектной деятельности в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Еткульском</w:t>
      </w:r>
      <w:r w:rsidR="007E0AE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муниципальном</w:t>
      </w:r>
      <w:r w:rsidR="008C486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районе 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осуществляются в соответствии с </w:t>
      </w:r>
      <w:r w:rsidR="007E0AE8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Положением об организации проектной деятельности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1D9C60B1" w14:textId="38034313" w:rsidR="00093E02" w:rsidRPr="00803CF6" w:rsidRDefault="00093E02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ABAB6C1" w14:textId="49DC25A1" w:rsidR="006C504B" w:rsidRPr="00803CF6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VII. Порядок проведения мониторинга и оценки эффективности </w:t>
      </w:r>
    </w:p>
    <w:p w14:paraId="396BE892" w14:textId="41166399" w:rsidR="00512DD7" w:rsidRDefault="00252049" w:rsidP="00777524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реализации </w:t>
      </w:r>
      <w:r w:rsidR="006C504B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</w:t>
      </w:r>
    </w:p>
    <w:p w14:paraId="446B1141" w14:textId="77777777" w:rsidR="00777524" w:rsidRPr="00803CF6" w:rsidRDefault="00777524" w:rsidP="00777524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EE08CBC" w14:textId="10312DDF" w:rsidR="00AD2426" w:rsidRPr="00803CF6" w:rsidRDefault="00474DFA" w:rsidP="00803CF6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Под мониторингом реализации </w:t>
      </w:r>
      <w:r w:rsidR="00EA255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понимается система мероприятий по измерению фактических параметров исполнения </w:t>
      </w:r>
      <w:r w:rsidR="00EA255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 ее структурных элементов, определению их отклонений от плановых параметров, определению рисков, возникших при реализации </w:t>
      </w:r>
      <w:r w:rsidR="00EA2553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программы (комплексной программы) и ее структурных элементов, прогнозированию исполнения плановых параметров на будущий период.</w:t>
      </w:r>
    </w:p>
    <w:p w14:paraId="25D1DFE0" w14:textId="77777777" w:rsidR="002B0B39" w:rsidRPr="00803CF6" w:rsidRDefault="002B0B3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Мониторинг реализации муниципальной программы (комплексной программы) ориентирован на раннее предупреждение возникновения проблем и отклонений хода реализации муниципальной программы (комплексной программы) от запланированного уровня и осуществляется один раз в квартал (за исключением IV квартала отчетного года).</w:t>
      </w:r>
    </w:p>
    <w:p w14:paraId="7F865662" w14:textId="77777777" w:rsidR="002B0B39" w:rsidRPr="00803CF6" w:rsidRDefault="002B0B3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Мониторинг реализации муниципальной программы (комплексной программы) осуществляется на основе отчетов о ходе реализации муниципальной программы (комплексной программы).</w:t>
      </w:r>
    </w:p>
    <w:p w14:paraId="5FACEEC7" w14:textId="1C6F9089" w:rsidR="002B0B39" w:rsidRPr="00803CF6" w:rsidRDefault="002B0B3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Порядок проведения мониторинга реализации муниципальных программ (комплексных программ), а также формы отчетов по реализации муниципальных программ (комплексных программ) осуществляются в порядке, установленном </w:t>
      </w:r>
      <w:r w:rsidR="00F45BD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дминистрацией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803CF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5E0872E" w14:textId="763CC648" w:rsidR="00252049" w:rsidRPr="00512DD7" w:rsidRDefault="00512DD7" w:rsidP="00512DD7">
      <w:pPr>
        <w:widowControl w:val="0"/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 xml:space="preserve">50. </w:t>
      </w:r>
      <w:r w:rsidR="00252049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Подготовка итогового годового отчета о ходе реализации </w:t>
      </w:r>
      <w:r w:rsidR="005E647E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и проведение оценки эффективности реализации </w:t>
      </w:r>
      <w:r w:rsidR="005E647E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</w:t>
      </w:r>
      <w:r w:rsidR="00252049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ной программы (комплексной программы) осуществляются в порядке, установленном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E647E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дминистрацией </w:t>
      </w:r>
      <w:r w:rsidR="00803CF6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Еткульского</w:t>
      </w:r>
      <w:r w:rsidR="005E647E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03CF6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="00252049" w:rsidRPr="00512D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AA1EA71" w14:textId="77777777" w:rsidR="00252049" w:rsidRPr="00803CF6" w:rsidRDefault="00252049" w:rsidP="00803CF6">
      <w:pPr>
        <w:pStyle w:val="a3"/>
        <w:widowControl w:val="0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1C542631" w14:textId="77777777" w:rsidR="00252049" w:rsidRPr="00803CF6" w:rsidRDefault="00252049" w:rsidP="00803CF6">
      <w:pPr>
        <w:pStyle w:val="a3"/>
        <w:widowControl w:val="0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bookmarkEnd w:id="3"/>
    <w:p w14:paraId="6349F632" w14:textId="77777777" w:rsidR="00252049" w:rsidRDefault="00252049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6F2AF9E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3239357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5D484C0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1549C8CF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E000941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7DC4626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897CFEF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74156DFA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224F5B1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08E95E4" w14:textId="77777777" w:rsidR="00CE32D7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26C68BC6" w14:textId="77777777" w:rsidR="00CE32D7" w:rsidRPr="00803CF6" w:rsidRDefault="00CE32D7" w:rsidP="00803CF6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sectPr w:rsidR="00CE32D7" w:rsidRPr="00803CF6" w:rsidSect="00803CF6">
      <w:headerReference w:type="default" r:id="rId22"/>
      <w:headerReference w:type="first" r:id="rId2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4DDF2" w14:textId="77777777" w:rsidR="0028255C" w:rsidRDefault="0028255C" w:rsidP="00A43904">
      <w:pPr>
        <w:spacing w:after="0" w:line="240" w:lineRule="auto"/>
      </w:pPr>
      <w:r>
        <w:separator/>
      </w:r>
    </w:p>
  </w:endnote>
  <w:endnote w:type="continuationSeparator" w:id="0">
    <w:p w14:paraId="049FE6CD" w14:textId="77777777" w:rsidR="0028255C" w:rsidRDefault="0028255C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9E740" w14:textId="77777777" w:rsidR="0028255C" w:rsidRDefault="0028255C" w:rsidP="00A43904">
      <w:pPr>
        <w:spacing w:after="0" w:line="240" w:lineRule="auto"/>
      </w:pPr>
      <w:r>
        <w:separator/>
      </w:r>
    </w:p>
  </w:footnote>
  <w:footnote w:type="continuationSeparator" w:id="0">
    <w:p w14:paraId="0C059A31" w14:textId="77777777" w:rsidR="0028255C" w:rsidRDefault="0028255C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0565507"/>
      <w:docPartObj>
        <w:docPartGallery w:val="Page Numbers (Top of Page)"/>
        <w:docPartUnique/>
      </w:docPartObj>
    </w:sdtPr>
    <w:sdtContent>
      <w:p w14:paraId="349CCC3C" w14:textId="77777777" w:rsidR="00093E02" w:rsidRDefault="00093E02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01CEA">
          <w:rPr>
            <w:rFonts w:ascii="Times New Roman" w:hAnsi="Times New Roman" w:cs="Times New Roman"/>
            <w:noProof/>
            <w:sz w:val="20"/>
            <w:szCs w:val="20"/>
          </w:rPr>
          <w:t>24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E53DDFA" w14:textId="77777777" w:rsidR="00093E02" w:rsidRDefault="00093E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EDA26" w14:textId="5DC4CA83" w:rsidR="00093E02" w:rsidRDefault="00093E02">
    <w:pPr>
      <w:pStyle w:val="a4"/>
      <w:jc w:val="center"/>
    </w:pPr>
  </w:p>
  <w:p w14:paraId="19A31590" w14:textId="77777777" w:rsidR="00093E02" w:rsidRDefault="00093E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661"/>
    <w:multiLevelType w:val="hybridMultilevel"/>
    <w:tmpl w:val="E9E807F2"/>
    <w:lvl w:ilvl="0" w:tplc="7B864776">
      <w:start w:val="1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7B1DAF"/>
    <w:multiLevelType w:val="hybridMultilevel"/>
    <w:tmpl w:val="EA205D16"/>
    <w:lvl w:ilvl="0" w:tplc="51DA7CAA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145318A"/>
    <w:multiLevelType w:val="hybridMultilevel"/>
    <w:tmpl w:val="7F263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2627416"/>
    <w:multiLevelType w:val="hybridMultilevel"/>
    <w:tmpl w:val="75F6EA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C631D2"/>
    <w:multiLevelType w:val="hybridMultilevel"/>
    <w:tmpl w:val="1FC2A6C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94561C"/>
    <w:multiLevelType w:val="hybridMultilevel"/>
    <w:tmpl w:val="71983CCE"/>
    <w:lvl w:ilvl="0" w:tplc="0C963928">
      <w:start w:val="49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30EEB"/>
    <w:multiLevelType w:val="hybridMultilevel"/>
    <w:tmpl w:val="CE30993C"/>
    <w:lvl w:ilvl="0" w:tplc="DCB46778">
      <w:start w:val="2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7372FD5"/>
    <w:multiLevelType w:val="hybridMultilevel"/>
    <w:tmpl w:val="F89283F6"/>
    <w:lvl w:ilvl="0" w:tplc="09AC801A">
      <w:start w:val="1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A8863AD"/>
    <w:multiLevelType w:val="hybridMultilevel"/>
    <w:tmpl w:val="05029B68"/>
    <w:lvl w:ilvl="0" w:tplc="0ABC3538">
      <w:start w:val="1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D27697E"/>
    <w:multiLevelType w:val="hybridMultilevel"/>
    <w:tmpl w:val="D0B08690"/>
    <w:lvl w:ilvl="0" w:tplc="F7506AE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E5B23A7"/>
    <w:multiLevelType w:val="hybridMultilevel"/>
    <w:tmpl w:val="8230FACC"/>
    <w:lvl w:ilvl="0" w:tplc="EFDEB296">
      <w:start w:val="7"/>
      <w:numFmt w:val="decimal"/>
      <w:lvlText w:val="%1."/>
      <w:lvlJc w:val="left"/>
      <w:pPr>
        <w:ind w:left="9149" w:hanging="360"/>
      </w:pPr>
      <w:rPr>
        <w:rFonts w:hint="default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46AF6"/>
    <w:multiLevelType w:val="hybridMultilevel"/>
    <w:tmpl w:val="6F0C8768"/>
    <w:lvl w:ilvl="0" w:tplc="770EB02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51368"/>
    <w:multiLevelType w:val="hybridMultilevel"/>
    <w:tmpl w:val="3EC2FEDC"/>
    <w:lvl w:ilvl="0" w:tplc="F8C8C822">
      <w:start w:val="3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B94A45"/>
    <w:multiLevelType w:val="hybridMultilevel"/>
    <w:tmpl w:val="954065D0"/>
    <w:lvl w:ilvl="0" w:tplc="C8C0E180">
      <w:start w:val="2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8F53E45"/>
    <w:multiLevelType w:val="hybridMultilevel"/>
    <w:tmpl w:val="3638943A"/>
    <w:lvl w:ilvl="0" w:tplc="E9BC7594">
      <w:start w:val="3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A5A54F6"/>
    <w:multiLevelType w:val="hybridMultilevel"/>
    <w:tmpl w:val="602A9516"/>
    <w:lvl w:ilvl="0" w:tplc="028628C4">
      <w:start w:val="2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C5468A"/>
    <w:multiLevelType w:val="hybridMultilevel"/>
    <w:tmpl w:val="033EDBD0"/>
    <w:lvl w:ilvl="0" w:tplc="D12E5A0C">
      <w:start w:val="19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42FC1150"/>
    <w:multiLevelType w:val="hybridMultilevel"/>
    <w:tmpl w:val="CFAEEB80"/>
    <w:lvl w:ilvl="0" w:tplc="DEAACDBE">
      <w:start w:val="4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C20F3"/>
    <w:multiLevelType w:val="hybridMultilevel"/>
    <w:tmpl w:val="93BE4EEE"/>
    <w:lvl w:ilvl="0" w:tplc="225811F0">
      <w:start w:val="2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897124F"/>
    <w:multiLevelType w:val="hybridMultilevel"/>
    <w:tmpl w:val="B51C8680"/>
    <w:lvl w:ilvl="0" w:tplc="E62EF168">
      <w:start w:val="3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AA55D27"/>
    <w:multiLevelType w:val="hybridMultilevel"/>
    <w:tmpl w:val="4822C9DC"/>
    <w:lvl w:ilvl="0" w:tplc="7CF8CFAA">
      <w:start w:val="3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CF925B2"/>
    <w:multiLevelType w:val="hybridMultilevel"/>
    <w:tmpl w:val="B74ED790"/>
    <w:lvl w:ilvl="0" w:tplc="770A5F28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2" w15:restartNumberingAfterBreak="0">
    <w:nsid w:val="4E735666"/>
    <w:multiLevelType w:val="hybridMultilevel"/>
    <w:tmpl w:val="A41682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F00081C"/>
    <w:multiLevelType w:val="hybridMultilevel"/>
    <w:tmpl w:val="392A8CF2"/>
    <w:lvl w:ilvl="0" w:tplc="538EF2A4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0CF69E4"/>
    <w:multiLevelType w:val="hybridMultilevel"/>
    <w:tmpl w:val="A3E06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1E50862"/>
    <w:multiLevelType w:val="hybridMultilevel"/>
    <w:tmpl w:val="CEC25DBC"/>
    <w:lvl w:ilvl="0" w:tplc="82E4F486">
      <w:start w:val="1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56F8DC72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4532A92"/>
    <w:multiLevelType w:val="hybridMultilevel"/>
    <w:tmpl w:val="81BEE51E"/>
    <w:lvl w:ilvl="0" w:tplc="4B3217A6">
      <w:start w:val="2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643187B"/>
    <w:multiLevelType w:val="hybridMultilevel"/>
    <w:tmpl w:val="F70E6352"/>
    <w:lvl w:ilvl="0" w:tplc="96E204BC">
      <w:start w:val="2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7F76019"/>
    <w:multiLevelType w:val="hybridMultilevel"/>
    <w:tmpl w:val="70E0CF42"/>
    <w:lvl w:ilvl="0" w:tplc="026E8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F3299"/>
    <w:multiLevelType w:val="hybridMultilevel"/>
    <w:tmpl w:val="B27A97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BE35AB5"/>
    <w:multiLevelType w:val="hybridMultilevel"/>
    <w:tmpl w:val="1EA870D2"/>
    <w:lvl w:ilvl="0" w:tplc="EF2E5C52">
      <w:start w:val="1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BE6531A"/>
    <w:multiLevelType w:val="hybridMultilevel"/>
    <w:tmpl w:val="8CC83B9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D443E3D"/>
    <w:multiLevelType w:val="hybridMultilevel"/>
    <w:tmpl w:val="B622E410"/>
    <w:lvl w:ilvl="0" w:tplc="04190011">
      <w:start w:val="1"/>
      <w:numFmt w:val="decimal"/>
      <w:lvlText w:val="%1)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33" w15:restartNumberingAfterBreak="0">
    <w:nsid w:val="5F9A5FE6"/>
    <w:multiLevelType w:val="hybridMultilevel"/>
    <w:tmpl w:val="850CBBEE"/>
    <w:lvl w:ilvl="0" w:tplc="6C2A0560">
      <w:start w:val="37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0335C96"/>
    <w:multiLevelType w:val="hybridMultilevel"/>
    <w:tmpl w:val="8EA857BE"/>
    <w:lvl w:ilvl="0" w:tplc="8D7AFDF2">
      <w:start w:val="1"/>
      <w:numFmt w:val="decimal"/>
      <w:lvlText w:val="%1."/>
      <w:lvlJc w:val="left"/>
      <w:pPr>
        <w:ind w:left="9149" w:hanging="360"/>
      </w:pPr>
      <w:rPr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4D60EC"/>
    <w:multiLevelType w:val="hybridMultilevel"/>
    <w:tmpl w:val="72B4C770"/>
    <w:lvl w:ilvl="0" w:tplc="A836B850">
      <w:start w:val="29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8456FA9"/>
    <w:multiLevelType w:val="hybridMultilevel"/>
    <w:tmpl w:val="C5E222DC"/>
    <w:lvl w:ilvl="0" w:tplc="B32AE264">
      <w:start w:val="4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D46AC"/>
    <w:multiLevelType w:val="hybridMultilevel"/>
    <w:tmpl w:val="D9E231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054655"/>
    <w:multiLevelType w:val="hybridMultilevel"/>
    <w:tmpl w:val="F24CCFA0"/>
    <w:lvl w:ilvl="0" w:tplc="87C4F558">
      <w:start w:val="48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39" w15:restartNumberingAfterBreak="0">
    <w:nsid w:val="767E1A3D"/>
    <w:multiLevelType w:val="hybridMultilevel"/>
    <w:tmpl w:val="A7002566"/>
    <w:lvl w:ilvl="0" w:tplc="09401AF4">
      <w:start w:val="1"/>
      <w:numFmt w:val="decimal"/>
      <w:lvlText w:val="%1)"/>
      <w:lvlJc w:val="left"/>
      <w:pPr>
        <w:ind w:left="1287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9FE54C7"/>
    <w:multiLevelType w:val="hybridMultilevel"/>
    <w:tmpl w:val="5D6439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C767E9B"/>
    <w:multiLevelType w:val="hybridMultilevel"/>
    <w:tmpl w:val="A1E8D618"/>
    <w:lvl w:ilvl="0" w:tplc="7794E44C">
      <w:start w:val="4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961F82"/>
    <w:multiLevelType w:val="hybridMultilevel"/>
    <w:tmpl w:val="D87A76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EFF48A8"/>
    <w:multiLevelType w:val="hybridMultilevel"/>
    <w:tmpl w:val="422E2E34"/>
    <w:lvl w:ilvl="0" w:tplc="16566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931492">
    <w:abstractNumId w:val="34"/>
  </w:num>
  <w:num w:numId="2" w16cid:durableId="377315942">
    <w:abstractNumId w:val="43"/>
  </w:num>
  <w:num w:numId="3" w16cid:durableId="1994916530">
    <w:abstractNumId w:val="40"/>
  </w:num>
  <w:num w:numId="4" w16cid:durableId="832181485">
    <w:abstractNumId w:val="4"/>
  </w:num>
  <w:num w:numId="5" w16cid:durableId="1113524318">
    <w:abstractNumId w:val="24"/>
  </w:num>
  <w:num w:numId="6" w16cid:durableId="1976329502">
    <w:abstractNumId w:val="30"/>
  </w:num>
  <w:num w:numId="7" w16cid:durableId="1220215946">
    <w:abstractNumId w:val="0"/>
  </w:num>
  <w:num w:numId="8" w16cid:durableId="70784516">
    <w:abstractNumId w:val="8"/>
  </w:num>
  <w:num w:numId="9" w16cid:durableId="1466241106">
    <w:abstractNumId w:val="7"/>
  </w:num>
  <w:num w:numId="10" w16cid:durableId="719674148">
    <w:abstractNumId w:val="25"/>
  </w:num>
  <w:num w:numId="11" w16cid:durableId="1228805411">
    <w:abstractNumId w:val="31"/>
  </w:num>
  <w:num w:numId="12" w16cid:durableId="239601803">
    <w:abstractNumId w:val="16"/>
  </w:num>
  <w:num w:numId="13" w16cid:durableId="981813589">
    <w:abstractNumId w:val="37"/>
  </w:num>
  <w:num w:numId="14" w16cid:durableId="1001154320">
    <w:abstractNumId w:val="13"/>
  </w:num>
  <w:num w:numId="15" w16cid:durableId="1176923887">
    <w:abstractNumId w:val="9"/>
  </w:num>
  <w:num w:numId="16" w16cid:durableId="2025671930">
    <w:abstractNumId w:val="18"/>
  </w:num>
  <w:num w:numId="17" w16cid:durableId="1869096647">
    <w:abstractNumId w:val="6"/>
  </w:num>
  <w:num w:numId="18" w16cid:durableId="697656793">
    <w:abstractNumId w:val="3"/>
  </w:num>
  <w:num w:numId="19" w16cid:durableId="800074369">
    <w:abstractNumId w:val="15"/>
  </w:num>
  <w:num w:numId="20" w16cid:durableId="45759026">
    <w:abstractNumId w:val="22"/>
  </w:num>
  <w:num w:numId="21" w16cid:durableId="1357003439">
    <w:abstractNumId w:val="26"/>
  </w:num>
  <w:num w:numId="22" w16cid:durableId="40373411">
    <w:abstractNumId w:val="27"/>
  </w:num>
  <w:num w:numId="23" w16cid:durableId="1972445024">
    <w:abstractNumId w:val="35"/>
  </w:num>
  <w:num w:numId="24" w16cid:durableId="1330478132">
    <w:abstractNumId w:val="12"/>
  </w:num>
  <w:num w:numId="25" w16cid:durableId="1926182875">
    <w:abstractNumId w:val="42"/>
  </w:num>
  <w:num w:numId="26" w16cid:durableId="353575867">
    <w:abstractNumId w:val="19"/>
  </w:num>
  <w:num w:numId="27" w16cid:durableId="1716394349">
    <w:abstractNumId w:val="20"/>
  </w:num>
  <w:num w:numId="28" w16cid:durableId="1213343447">
    <w:abstractNumId w:val="14"/>
  </w:num>
  <w:num w:numId="29" w16cid:durableId="1906380048">
    <w:abstractNumId w:val="33"/>
  </w:num>
  <w:num w:numId="30" w16cid:durableId="1567687235">
    <w:abstractNumId w:val="39"/>
  </w:num>
  <w:num w:numId="31" w16cid:durableId="478351422">
    <w:abstractNumId w:val="1"/>
  </w:num>
  <w:num w:numId="32" w16cid:durableId="933899310">
    <w:abstractNumId w:val="10"/>
  </w:num>
  <w:num w:numId="33" w16cid:durableId="476410569">
    <w:abstractNumId w:val="23"/>
  </w:num>
  <w:num w:numId="34" w16cid:durableId="1392540361">
    <w:abstractNumId w:val="11"/>
  </w:num>
  <w:num w:numId="35" w16cid:durableId="754981996">
    <w:abstractNumId w:val="17"/>
  </w:num>
  <w:num w:numId="36" w16cid:durableId="1367026464">
    <w:abstractNumId w:val="29"/>
  </w:num>
  <w:num w:numId="37" w16cid:durableId="1153450018">
    <w:abstractNumId w:val="2"/>
  </w:num>
  <w:num w:numId="38" w16cid:durableId="1339964676">
    <w:abstractNumId w:val="21"/>
  </w:num>
  <w:num w:numId="39" w16cid:durableId="460194574">
    <w:abstractNumId w:val="36"/>
  </w:num>
  <w:num w:numId="40" w16cid:durableId="574634791">
    <w:abstractNumId w:val="5"/>
  </w:num>
  <w:num w:numId="41" w16cid:durableId="920139435">
    <w:abstractNumId w:val="32"/>
  </w:num>
  <w:num w:numId="42" w16cid:durableId="1444616630">
    <w:abstractNumId w:val="41"/>
  </w:num>
  <w:num w:numId="43" w16cid:durableId="1147017961">
    <w:abstractNumId w:val="38"/>
  </w:num>
  <w:num w:numId="44" w16cid:durableId="683894884">
    <w:abstractNumId w:val="2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13C9"/>
    <w:rsid w:val="000046C0"/>
    <w:rsid w:val="00010E9C"/>
    <w:rsid w:val="00011899"/>
    <w:rsid w:val="00011DE7"/>
    <w:rsid w:val="00013957"/>
    <w:rsid w:val="000141C0"/>
    <w:rsid w:val="00014215"/>
    <w:rsid w:val="00016104"/>
    <w:rsid w:val="00017EEB"/>
    <w:rsid w:val="00020873"/>
    <w:rsid w:val="00024712"/>
    <w:rsid w:val="000255AE"/>
    <w:rsid w:val="00025E34"/>
    <w:rsid w:val="00031AC8"/>
    <w:rsid w:val="0003273C"/>
    <w:rsid w:val="00032939"/>
    <w:rsid w:val="000329E6"/>
    <w:rsid w:val="0003404D"/>
    <w:rsid w:val="000349FB"/>
    <w:rsid w:val="00035910"/>
    <w:rsid w:val="000379EB"/>
    <w:rsid w:val="00047F00"/>
    <w:rsid w:val="000527AB"/>
    <w:rsid w:val="0005415E"/>
    <w:rsid w:val="000572CE"/>
    <w:rsid w:val="00060020"/>
    <w:rsid w:val="000616CD"/>
    <w:rsid w:val="000640EA"/>
    <w:rsid w:val="000647D4"/>
    <w:rsid w:val="00067320"/>
    <w:rsid w:val="00067741"/>
    <w:rsid w:val="000700AB"/>
    <w:rsid w:val="0007282B"/>
    <w:rsid w:val="00075640"/>
    <w:rsid w:val="00075743"/>
    <w:rsid w:val="000773FC"/>
    <w:rsid w:val="00081E29"/>
    <w:rsid w:val="00082E96"/>
    <w:rsid w:val="00091439"/>
    <w:rsid w:val="0009306E"/>
    <w:rsid w:val="00093E02"/>
    <w:rsid w:val="00095796"/>
    <w:rsid w:val="00097AD2"/>
    <w:rsid w:val="000A00C7"/>
    <w:rsid w:val="000A0CB5"/>
    <w:rsid w:val="000A2C67"/>
    <w:rsid w:val="000B12FB"/>
    <w:rsid w:val="000B21E5"/>
    <w:rsid w:val="000B5FA8"/>
    <w:rsid w:val="000B7EC5"/>
    <w:rsid w:val="000C2750"/>
    <w:rsid w:val="000C65D2"/>
    <w:rsid w:val="000C69CD"/>
    <w:rsid w:val="000C6ABB"/>
    <w:rsid w:val="000D1F85"/>
    <w:rsid w:val="000D4883"/>
    <w:rsid w:val="000D7758"/>
    <w:rsid w:val="000D7A95"/>
    <w:rsid w:val="000E14C5"/>
    <w:rsid w:val="000E1FA9"/>
    <w:rsid w:val="000E635F"/>
    <w:rsid w:val="000E6604"/>
    <w:rsid w:val="000E696C"/>
    <w:rsid w:val="000F1296"/>
    <w:rsid w:val="000F4543"/>
    <w:rsid w:val="001029AF"/>
    <w:rsid w:val="001102C9"/>
    <w:rsid w:val="00117B83"/>
    <w:rsid w:val="0012063A"/>
    <w:rsid w:val="00121D3B"/>
    <w:rsid w:val="00123AB9"/>
    <w:rsid w:val="0012537A"/>
    <w:rsid w:val="001259D5"/>
    <w:rsid w:val="00125CBB"/>
    <w:rsid w:val="001303D6"/>
    <w:rsid w:val="00130C51"/>
    <w:rsid w:val="001345B8"/>
    <w:rsid w:val="00136DF8"/>
    <w:rsid w:val="00137213"/>
    <w:rsid w:val="0013735C"/>
    <w:rsid w:val="001403CB"/>
    <w:rsid w:val="001407D1"/>
    <w:rsid w:val="00143188"/>
    <w:rsid w:val="00143476"/>
    <w:rsid w:val="00143ABC"/>
    <w:rsid w:val="00143F05"/>
    <w:rsid w:val="001441F6"/>
    <w:rsid w:val="0014738F"/>
    <w:rsid w:val="00150D9A"/>
    <w:rsid w:val="0015169A"/>
    <w:rsid w:val="00153BCB"/>
    <w:rsid w:val="00156E59"/>
    <w:rsid w:val="00164EBE"/>
    <w:rsid w:val="001659C0"/>
    <w:rsid w:val="00166E23"/>
    <w:rsid w:val="001806CD"/>
    <w:rsid w:val="00181382"/>
    <w:rsid w:val="001822CF"/>
    <w:rsid w:val="0019121F"/>
    <w:rsid w:val="0019237E"/>
    <w:rsid w:val="00192FF8"/>
    <w:rsid w:val="00193870"/>
    <w:rsid w:val="00193ADC"/>
    <w:rsid w:val="00194351"/>
    <w:rsid w:val="00196728"/>
    <w:rsid w:val="00197A27"/>
    <w:rsid w:val="001A0E66"/>
    <w:rsid w:val="001A1532"/>
    <w:rsid w:val="001A2B0E"/>
    <w:rsid w:val="001A7078"/>
    <w:rsid w:val="001B5122"/>
    <w:rsid w:val="001B5C84"/>
    <w:rsid w:val="001B6367"/>
    <w:rsid w:val="001C0F95"/>
    <w:rsid w:val="001C10B4"/>
    <w:rsid w:val="001C1CEB"/>
    <w:rsid w:val="001C238B"/>
    <w:rsid w:val="001C462D"/>
    <w:rsid w:val="001C5C0B"/>
    <w:rsid w:val="001C5D91"/>
    <w:rsid w:val="001C6C96"/>
    <w:rsid w:val="001D3711"/>
    <w:rsid w:val="001D5F1F"/>
    <w:rsid w:val="001E0E78"/>
    <w:rsid w:val="001E2000"/>
    <w:rsid w:val="001F337C"/>
    <w:rsid w:val="001F3D6D"/>
    <w:rsid w:val="0020184D"/>
    <w:rsid w:val="00201E26"/>
    <w:rsid w:val="00204514"/>
    <w:rsid w:val="002067A6"/>
    <w:rsid w:val="002074B1"/>
    <w:rsid w:val="00211CDF"/>
    <w:rsid w:val="002127AD"/>
    <w:rsid w:val="002133AB"/>
    <w:rsid w:val="00216258"/>
    <w:rsid w:val="00221D0A"/>
    <w:rsid w:val="002228E6"/>
    <w:rsid w:val="00222A4F"/>
    <w:rsid w:val="0022428D"/>
    <w:rsid w:val="00225403"/>
    <w:rsid w:val="0022575D"/>
    <w:rsid w:val="0022581A"/>
    <w:rsid w:val="0023371A"/>
    <w:rsid w:val="00240545"/>
    <w:rsid w:val="002415B5"/>
    <w:rsid w:val="00241E72"/>
    <w:rsid w:val="00245D82"/>
    <w:rsid w:val="002512C1"/>
    <w:rsid w:val="00252049"/>
    <w:rsid w:val="00253F69"/>
    <w:rsid w:val="00262FC2"/>
    <w:rsid w:val="00263C92"/>
    <w:rsid w:val="002672F2"/>
    <w:rsid w:val="0026743F"/>
    <w:rsid w:val="00270784"/>
    <w:rsid w:val="00270959"/>
    <w:rsid w:val="00271300"/>
    <w:rsid w:val="0027186F"/>
    <w:rsid w:val="00273F10"/>
    <w:rsid w:val="00275ED6"/>
    <w:rsid w:val="00276DD1"/>
    <w:rsid w:val="00277160"/>
    <w:rsid w:val="0028255C"/>
    <w:rsid w:val="002846C0"/>
    <w:rsid w:val="002868A5"/>
    <w:rsid w:val="00287A4A"/>
    <w:rsid w:val="00294BF4"/>
    <w:rsid w:val="00294D4D"/>
    <w:rsid w:val="00297E5A"/>
    <w:rsid w:val="002A4B39"/>
    <w:rsid w:val="002A56F3"/>
    <w:rsid w:val="002A578C"/>
    <w:rsid w:val="002A70DF"/>
    <w:rsid w:val="002B0B39"/>
    <w:rsid w:val="002B4F8D"/>
    <w:rsid w:val="002C06E1"/>
    <w:rsid w:val="002C2F1F"/>
    <w:rsid w:val="002C4C2A"/>
    <w:rsid w:val="002C53A0"/>
    <w:rsid w:val="002C7B76"/>
    <w:rsid w:val="002C7D52"/>
    <w:rsid w:val="002D31D2"/>
    <w:rsid w:val="002E32C2"/>
    <w:rsid w:val="002E3E20"/>
    <w:rsid w:val="002F0F47"/>
    <w:rsid w:val="002F6A31"/>
    <w:rsid w:val="003025B3"/>
    <w:rsid w:val="00304DE2"/>
    <w:rsid w:val="00305DD2"/>
    <w:rsid w:val="00310638"/>
    <w:rsid w:val="00313067"/>
    <w:rsid w:val="00315112"/>
    <w:rsid w:val="00321AD3"/>
    <w:rsid w:val="00324CF4"/>
    <w:rsid w:val="00324E95"/>
    <w:rsid w:val="003272CC"/>
    <w:rsid w:val="003314C8"/>
    <w:rsid w:val="003354E7"/>
    <w:rsid w:val="00337755"/>
    <w:rsid w:val="00340A21"/>
    <w:rsid w:val="00341E96"/>
    <w:rsid w:val="003422B1"/>
    <w:rsid w:val="00344ACA"/>
    <w:rsid w:val="00347A3C"/>
    <w:rsid w:val="003571D4"/>
    <w:rsid w:val="00360B51"/>
    <w:rsid w:val="00361E5F"/>
    <w:rsid w:val="00367F3E"/>
    <w:rsid w:val="0037187C"/>
    <w:rsid w:val="003744D4"/>
    <w:rsid w:val="00374E3C"/>
    <w:rsid w:val="00374F29"/>
    <w:rsid w:val="00377207"/>
    <w:rsid w:val="00377320"/>
    <w:rsid w:val="0038082C"/>
    <w:rsid w:val="00380E2D"/>
    <w:rsid w:val="00380E5F"/>
    <w:rsid w:val="00381596"/>
    <w:rsid w:val="00382A99"/>
    <w:rsid w:val="00383780"/>
    <w:rsid w:val="00385D96"/>
    <w:rsid w:val="0038666D"/>
    <w:rsid w:val="003917ED"/>
    <w:rsid w:val="00392E8F"/>
    <w:rsid w:val="00392F14"/>
    <w:rsid w:val="003A0270"/>
    <w:rsid w:val="003A0D4A"/>
    <w:rsid w:val="003A15F9"/>
    <w:rsid w:val="003A66E3"/>
    <w:rsid w:val="003A73D9"/>
    <w:rsid w:val="003B5F66"/>
    <w:rsid w:val="003B6F0B"/>
    <w:rsid w:val="003C21E6"/>
    <w:rsid w:val="003C4B79"/>
    <w:rsid w:val="003C6AE0"/>
    <w:rsid w:val="003D3FFE"/>
    <w:rsid w:val="003D48D4"/>
    <w:rsid w:val="003D56C0"/>
    <w:rsid w:val="003D6999"/>
    <w:rsid w:val="003E0D3E"/>
    <w:rsid w:val="003E4FDC"/>
    <w:rsid w:val="003E6050"/>
    <w:rsid w:val="003E7331"/>
    <w:rsid w:val="003E7763"/>
    <w:rsid w:val="003F0453"/>
    <w:rsid w:val="003F28E1"/>
    <w:rsid w:val="003F7AF3"/>
    <w:rsid w:val="00403ECA"/>
    <w:rsid w:val="0040616A"/>
    <w:rsid w:val="00407505"/>
    <w:rsid w:val="004114E2"/>
    <w:rsid w:val="00413683"/>
    <w:rsid w:val="00414D88"/>
    <w:rsid w:val="00423E17"/>
    <w:rsid w:val="0042652F"/>
    <w:rsid w:val="004268C7"/>
    <w:rsid w:val="00427B63"/>
    <w:rsid w:val="004316C4"/>
    <w:rsid w:val="004329AA"/>
    <w:rsid w:val="00434737"/>
    <w:rsid w:val="00435F50"/>
    <w:rsid w:val="004370F6"/>
    <w:rsid w:val="004419E4"/>
    <w:rsid w:val="00444A5D"/>
    <w:rsid w:val="004461B2"/>
    <w:rsid w:val="00446435"/>
    <w:rsid w:val="00446B53"/>
    <w:rsid w:val="00450B35"/>
    <w:rsid w:val="004540E7"/>
    <w:rsid w:val="00455EF4"/>
    <w:rsid w:val="00457054"/>
    <w:rsid w:val="004614F8"/>
    <w:rsid w:val="00461B96"/>
    <w:rsid w:val="00462368"/>
    <w:rsid w:val="004668DC"/>
    <w:rsid w:val="00474DFA"/>
    <w:rsid w:val="00481F88"/>
    <w:rsid w:val="0049035A"/>
    <w:rsid w:val="00490CFF"/>
    <w:rsid w:val="00490FD3"/>
    <w:rsid w:val="00492913"/>
    <w:rsid w:val="004941D1"/>
    <w:rsid w:val="00497B94"/>
    <w:rsid w:val="00497CC7"/>
    <w:rsid w:val="00497DFF"/>
    <w:rsid w:val="004A3596"/>
    <w:rsid w:val="004A537A"/>
    <w:rsid w:val="004A7B14"/>
    <w:rsid w:val="004B6C86"/>
    <w:rsid w:val="004C3BAF"/>
    <w:rsid w:val="004C4BF0"/>
    <w:rsid w:val="004C7A93"/>
    <w:rsid w:val="004D01FF"/>
    <w:rsid w:val="004D3633"/>
    <w:rsid w:val="004D3BBD"/>
    <w:rsid w:val="004D612A"/>
    <w:rsid w:val="004E1813"/>
    <w:rsid w:val="004E1950"/>
    <w:rsid w:val="004E1EDD"/>
    <w:rsid w:val="004E210B"/>
    <w:rsid w:val="004E5D18"/>
    <w:rsid w:val="004E6D65"/>
    <w:rsid w:val="004E7A56"/>
    <w:rsid w:val="004E7C43"/>
    <w:rsid w:val="004F0C83"/>
    <w:rsid w:val="004F2C33"/>
    <w:rsid w:val="004F4A1C"/>
    <w:rsid w:val="00500A93"/>
    <w:rsid w:val="00504886"/>
    <w:rsid w:val="00512DD7"/>
    <w:rsid w:val="00513624"/>
    <w:rsid w:val="00516815"/>
    <w:rsid w:val="00516D20"/>
    <w:rsid w:val="00523363"/>
    <w:rsid w:val="00524425"/>
    <w:rsid w:val="0052530E"/>
    <w:rsid w:val="00533DA6"/>
    <w:rsid w:val="00535219"/>
    <w:rsid w:val="0053727C"/>
    <w:rsid w:val="005451F0"/>
    <w:rsid w:val="00547C06"/>
    <w:rsid w:val="00550D0D"/>
    <w:rsid w:val="005517E7"/>
    <w:rsid w:val="005555AE"/>
    <w:rsid w:val="00556792"/>
    <w:rsid w:val="00556CC9"/>
    <w:rsid w:val="005600D0"/>
    <w:rsid w:val="00560B14"/>
    <w:rsid w:val="00565545"/>
    <w:rsid w:val="005663DF"/>
    <w:rsid w:val="005669C8"/>
    <w:rsid w:val="0057222B"/>
    <w:rsid w:val="00573FE9"/>
    <w:rsid w:val="0057501A"/>
    <w:rsid w:val="005769AF"/>
    <w:rsid w:val="0058096D"/>
    <w:rsid w:val="005855CF"/>
    <w:rsid w:val="0058578B"/>
    <w:rsid w:val="005866B6"/>
    <w:rsid w:val="00587772"/>
    <w:rsid w:val="00587A1F"/>
    <w:rsid w:val="005912BD"/>
    <w:rsid w:val="0059502F"/>
    <w:rsid w:val="005973B0"/>
    <w:rsid w:val="005A0212"/>
    <w:rsid w:val="005A0C1A"/>
    <w:rsid w:val="005A1F7F"/>
    <w:rsid w:val="005A234D"/>
    <w:rsid w:val="005A2644"/>
    <w:rsid w:val="005A4067"/>
    <w:rsid w:val="005A4A36"/>
    <w:rsid w:val="005A65B2"/>
    <w:rsid w:val="005A6C57"/>
    <w:rsid w:val="005B11F5"/>
    <w:rsid w:val="005B405B"/>
    <w:rsid w:val="005B47DD"/>
    <w:rsid w:val="005C525C"/>
    <w:rsid w:val="005D0935"/>
    <w:rsid w:val="005D1834"/>
    <w:rsid w:val="005D35D2"/>
    <w:rsid w:val="005D4BA7"/>
    <w:rsid w:val="005D6287"/>
    <w:rsid w:val="005D7667"/>
    <w:rsid w:val="005E09F7"/>
    <w:rsid w:val="005E1450"/>
    <w:rsid w:val="005E16FD"/>
    <w:rsid w:val="005E1E0B"/>
    <w:rsid w:val="005E2015"/>
    <w:rsid w:val="005E24D3"/>
    <w:rsid w:val="005E275E"/>
    <w:rsid w:val="005E4F75"/>
    <w:rsid w:val="005E647E"/>
    <w:rsid w:val="005E64C0"/>
    <w:rsid w:val="005F565E"/>
    <w:rsid w:val="00602F8C"/>
    <w:rsid w:val="006031BE"/>
    <w:rsid w:val="006062DE"/>
    <w:rsid w:val="00611B26"/>
    <w:rsid w:val="00612707"/>
    <w:rsid w:val="00613A1D"/>
    <w:rsid w:val="00621013"/>
    <w:rsid w:val="00623D02"/>
    <w:rsid w:val="00630F1C"/>
    <w:rsid w:val="006311EA"/>
    <w:rsid w:val="006348A5"/>
    <w:rsid w:val="0063770F"/>
    <w:rsid w:val="006416B3"/>
    <w:rsid w:val="00645E92"/>
    <w:rsid w:val="00650510"/>
    <w:rsid w:val="00653DDD"/>
    <w:rsid w:val="006543B1"/>
    <w:rsid w:val="006554A8"/>
    <w:rsid w:val="00662966"/>
    <w:rsid w:val="00663864"/>
    <w:rsid w:val="00664890"/>
    <w:rsid w:val="00665CB5"/>
    <w:rsid w:val="0067104C"/>
    <w:rsid w:val="00671DB5"/>
    <w:rsid w:val="00672C94"/>
    <w:rsid w:val="006768EC"/>
    <w:rsid w:val="00676B61"/>
    <w:rsid w:val="00685790"/>
    <w:rsid w:val="006858B7"/>
    <w:rsid w:val="0068657D"/>
    <w:rsid w:val="00687FD4"/>
    <w:rsid w:val="00690F70"/>
    <w:rsid w:val="00692AC7"/>
    <w:rsid w:val="006A2CF7"/>
    <w:rsid w:val="006A562B"/>
    <w:rsid w:val="006A7E36"/>
    <w:rsid w:val="006B1026"/>
    <w:rsid w:val="006B4722"/>
    <w:rsid w:val="006B4D23"/>
    <w:rsid w:val="006B4EB9"/>
    <w:rsid w:val="006C28B4"/>
    <w:rsid w:val="006C435A"/>
    <w:rsid w:val="006C504B"/>
    <w:rsid w:val="006C67E7"/>
    <w:rsid w:val="006D2097"/>
    <w:rsid w:val="006D2650"/>
    <w:rsid w:val="006D27BE"/>
    <w:rsid w:val="006D4466"/>
    <w:rsid w:val="006D50EC"/>
    <w:rsid w:val="006D722D"/>
    <w:rsid w:val="006E2132"/>
    <w:rsid w:val="006E27EB"/>
    <w:rsid w:val="006E5816"/>
    <w:rsid w:val="006E619A"/>
    <w:rsid w:val="006E6A71"/>
    <w:rsid w:val="006F16A1"/>
    <w:rsid w:val="006F4579"/>
    <w:rsid w:val="00701138"/>
    <w:rsid w:val="007022F2"/>
    <w:rsid w:val="00702E40"/>
    <w:rsid w:val="007039BC"/>
    <w:rsid w:val="007058F8"/>
    <w:rsid w:val="0070624C"/>
    <w:rsid w:val="007074D3"/>
    <w:rsid w:val="007078D7"/>
    <w:rsid w:val="00712682"/>
    <w:rsid w:val="00713BEF"/>
    <w:rsid w:val="00715D36"/>
    <w:rsid w:val="007166E4"/>
    <w:rsid w:val="007214D7"/>
    <w:rsid w:val="0072178B"/>
    <w:rsid w:val="00727B12"/>
    <w:rsid w:val="0073033D"/>
    <w:rsid w:val="00730440"/>
    <w:rsid w:val="007312D5"/>
    <w:rsid w:val="00733511"/>
    <w:rsid w:val="00734C50"/>
    <w:rsid w:val="00736B59"/>
    <w:rsid w:val="00740A2A"/>
    <w:rsid w:val="00742393"/>
    <w:rsid w:val="00742F51"/>
    <w:rsid w:val="007447CB"/>
    <w:rsid w:val="00745369"/>
    <w:rsid w:val="00745C42"/>
    <w:rsid w:val="00746CDC"/>
    <w:rsid w:val="007471AB"/>
    <w:rsid w:val="00753B2F"/>
    <w:rsid w:val="00754E1C"/>
    <w:rsid w:val="00754F3D"/>
    <w:rsid w:val="0075639A"/>
    <w:rsid w:val="00756B6A"/>
    <w:rsid w:val="007579D7"/>
    <w:rsid w:val="00762312"/>
    <w:rsid w:val="00767A2B"/>
    <w:rsid w:val="00770BB7"/>
    <w:rsid w:val="0077277B"/>
    <w:rsid w:val="00773756"/>
    <w:rsid w:val="007741FD"/>
    <w:rsid w:val="007766CC"/>
    <w:rsid w:val="00777524"/>
    <w:rsid w:val="0078249C"/>
    <w:rsid w:val="007829B6"/>
    <w:rsid w:val="00787D8E"/>
    <w:rsid w:val="00792D3A"/>
    <w:rsid w:val="00792F7E"/>
    <w:rsid w:val="00794E53"/>
    <w:rsid w:val="00795595"/>
    <w:rsid w:val="007961FA"/>
    <w:rsid w:val="00796952"/>
    <w:rsid w:val="00796953"/>
    <w:rsid w:val="007974A8"/>
    <w:rsid w:val="007A144A"/>
    <w:rsid w:val="007A24D3"/>
    <w:rsid w:val="007A270F"/>
    <w:rsid w:val="007A311D"/>
    <w:rsid w:val="007A3817"/>
    <w:rsid w:val="007A3E49"/>
    <w:rsid w:val="007A506D"/>
    <w:rsid w:val="007A7141"/>
    <w:rsid w:val="007B01B6"/>
    <w:rsid w:val="007B03C4"/>
    <w:rsid w:val="007B2673"/>
    <w:rsid w:val="007B5C9F"/>
    <w:rsid w:val="007C1AB9"/>
    <w:rsid w:val="007C2395"/>
    <w:rsid w:val="007C2C8B"/>
    <w:rsid w:val="007C76BF"/>
    <w:rsid w:val="007D7229"/>
    <w:rsid w:val="007E02C1"/>
    <w:rsid w:val="007E0AE8"/>
    <w:rsid w:val="007E2218"/>
    <w:rsid w:val="007E2490"/>
    <w:rsid w:val="007E512A"/>
    <w:rsid w:val="007E52E2"/>
    <w:rsid w:val="007E7092"/>
    <w:rsid w:val="007E71A5"/>
    <w:rsid w:val="007F0040"/>
    <w:rsid w:val="007F0626"/>
    <w:rsid w:val="007F1DAC"/>
    <w:rsid w:val="007F381D"/>
    <w:rsid w:val="007F46F6"/>
    <w:rsid w:val="007F4EA1"/>
    <w:rsid w:val="007F5320"/>
    <w:rsid w:val="007F5C07"/>
    <w:rsid w:val="007F76A6"/>
    <w:rsid w:val="00801CEA"/>
    <w:rsid w:val="00803CF6"/>
    <w:rsid w:val="00804B25"/>
    <w:rsid w:val="00805A2B"/>
    <w:rsid w:val="00805D1A"/>
    <w:rsid w:val="00810975"/>
    <w:rsid w:val="00810CD9"/>
    <w:rsid w:val="00812092"/>
    <w:rsid w:val="008138A2"/>
    <w:rsid w:val="00817C87"/>
    <w:rsid w:val="008229ED"/>
    <w:rsid w:val="00824A3F"/>
    <w:rsid w:val="00824C9F"/>
    <w:rsid w:val="008252B0"/>
    <w:rsid w:val="00825D66"/>
    <w:rsid w:val="00826765"/>
    <w:rsid w:val="00826DD7"/>
    <w:rsid w:val="008321D2"/>
    <w:rsid w:val="00836391"/>
    <w:rsid w:val="00836AD0"/>
    <w:rsid w:val="008371A3"/>
    <w:rsid w:val="008428D4"/>
    <w:rsid w:val="008439F5"/>
    <w:rsid w:val="00843C03"/>
    <w:rsid w:val="00846E30"/>
    <w:rsid w:val="00847D64"/>
    <w:rsid w:val="008514C7"/>
    <w:rsid w:val="008518E2"/>
    <w:rsid w:val="00852CD2"/>
    <w:rsid w:val="00852D7F"/>
    <w:rsid w:val="00853897"/>
    <w:rsid w:val="008610F9"/>
    <w:rsid w:val="0086252B"/>
    <w:rsid w:val="00864015"/>
    <w:rsid w:val="008644B6"/>
    <w:rsid w:val="008648DC"/>
    <w:rsid w:val="0086613C"/>
    <w:rsid w:val="00866410"/>
    <w:rsid w:val="008668AD"/>
    <w:rsid w:val="008748BB"/>
    <w:rsid w:val="00876E29"/>
    <w:rsid w:val="00883441"/>
    <w:rsid w:val="00883F3B"/>
    <w:rsid w:val="00884D48"/>
    <w:rsid w:val="00884DCB"/>
    <w:rsid w:val="008851B8"/>
    <w:rsid w:val="00887717"/>
    <w:rsid w:val="00890D46"/>
    <w:rsid w:val="008927E3"/>
    <w:rsid w:val="00894916"/>
    <w:rsid w:val="00894935"/>
    <w:rsid w:val="00894A45"/>
    <w:rsid w:val="00895D20"/>
    <w:rsid w:val="008971BF"/>
    <w:rsid w:val="008A0B19"/>
    <w:rsid w:val="008A2146"/>
    <w:rsid w:val="008A37D0"/>
    <w:rsid w:val="008A38FD"/>
    <w:rsid w:val="008A5807"/>
    <w:rsid w:val="008B028F"/>
    <w:rsid w:val="008B2A61"/>
    <w:rsid w:val="008B44A4"/>
    <w:rsid w:val="008B6DFD"/>
    <w:rsid w:val="008B762C"/>
    <w:rsid w:val="008C0EBB"/>
    <w:rsid w:val="008C4869"/>
    <w:rsid w:val="008C4AFA"/>
    <w:rsid w:val="008C50B9"/>
    <w:rsid w:val="008C6428"/>
    <w:rsid w:val="008C7D4A"/>
    <w:rsid w:val="008D0B99"/>
    <w:rsid w:val="008D3A6D"/>
    <w:rsid w:val="008D6A79"/>
    <w:rsid w:val="008F641E"/>
    <w:rsid w:val="00900E46"/>
    <w:rsid w:val="00901E36"/>
    <w:rsid w:val="009057EC"/>
    <w:rsid w:val="00905A9E"/>
    <w:rsid w:val="0090600E"/>
    <w:rsid w:val="00907A95"/>
    <w:rsid w:val="00914C24"/>
    <w:rsid w:val="009155E2"/>
    <w:rsid w:val="00921700"/>
    <w:rsid w:val="0092193A"/>
    <w:rsid w:val="0092218B"/>
    <w:rsid w:val="00922A33"/>
    <w:rsid w:val="009248A1"/>
    <w:rsid w:val="009279CB"/>
    <w:rsid w:val="009313F6"/>
    <w:rsid w:val="009352C3"/>
    <w:rsid w:val="00935E22"/>
    <w:rsid w:val="00936837"/>
    <w:rsid w:val="00943B7B"/>
    <w:rsid w:val="00945097"/>
    <w:rsid w:val="009477CB"/>
    <w:rsid w:val="00950DB7"/>
    <w:rsid w:val="0095256E"/>
    <w:rsid w:val="009537CE"/>
    <w:rsid w:val="00960EBC"/>
    <w:rsid w:val="00962C1D"/>
    <w:rsid w:val="0096333C"/>
    <w:rsid w:val="009645CF"/>
    <w:rsid w:val="00964E16"/>
    <w:rsid w:val="009714C8"/>
    <w:rsid w:val="0097253C"/>
    <w:rsid w:val="00972AC5"/>
    <w:rsid w:val="00973B36"/>
    <w:rsid w:val="0097615F"/>
    <w:rsid w:val="009810F8"/>
    <w:rsid w:val="00981A54"/>
    <w:rsid w:val="0098362C"/>
    <w:rsid w:val="0098691F"/>
    <w:rsid w:val="00990B1C"/>
    <w:rsid w:val="00991022"/>
    <w:rsid w:val="009961BE"/>
    <w:rsid w:val="009A1DFE"/>
    <w:rsid w:val="009A3D3B"/>
    <w:rsid w:val="009A58FB"/>
    <w:rsid w:val="009A68CF"/>
    <w:rsid w:val="009A6FA2"/>
    <w:rsid w:val="009B03F3"/>
    <w:rsid w:val="009B55A5"/>
    <w:rsid w:val="009B5BCF"/>
    <w:rsid w:val="009B79CE"/>
    <w:rsid w:val="009C6281"/>
    <w:rsid w:val="009D22EA"/>
    <w:rsid w:val="009D7A2B"/>
    <w:rsid w:val="009E2117"/>
    <w:rsid w:val="009E2BBF"/>
    <w:rsid w:val="009E2CF2"/>
    <w:rsid w:val="009E4C28"/>
    <w:rsid w:val="009E533E"/>
    <w:rsid w:val="009E63B1"/>
    <w:rsid w:val="009E7B4F"/>
    <w:rsid w:val="009F24CB"/>
    <w:rsid w:val="009F3CC3"/>
    <w:rsid w:val="00A0197F"/>
    <w:rsid w:val="00A01FA1"/>
    <w:rsid w:val="00A03F72"/>
    <w:rsid w:val="00A042C4"/>
    <w:rsid w:val="00A05505"/>
    <w:rsid w:val="00A11D0C"/>
    <w:rsid w:val="00A12E58"/>
    <w:rsid w:val="00A160D6"/>
    <w:rsid w:val="00A1673C"/>
    <w:rsid w:val="00A20BA7"/>
    <w:rsid w:val="00A26072"/>
    <w:rsid w:val="00A260CB"/>
    <w:rsid w:val="00A27951"/>
    <w:rsid w:val="00A30990"/>
    <w:rsid w:val="00A41C56"/>
    <w:rsid w:val="00A43904"/>
    <w:rsid w:val="00A46674"/>
    <w:rsid w:val="00A500AA"/>
    <w:rsid w:val="00A509B9"/>
    <w:rsid w:val="00A5122B"/>
    <w:rsid w:val="00A51D17"/>
    <w:rsid w:val="00A540F3"/>
    <w:rsid w:val="00A62AEF"/>
    <w:rsid w:val="00A65C32"/>
    <w:rsid w:val="00A676F7"/>
    <w:rsid w:val="00A70CC3"/>
    <w:rsid w:val="00A711BB"/>
    <w:rsid w:val="00A72F5C"/>
    <w:rsid w:val="00A74B55"/>
    <w:rsid w:val="00A74D1F"/>
    <w:rsid w:val="00A75926"/>
    <w:rsid w:val="00A75BA6"/>
    <w:rsid w:val="00A76077"/>
    <w:rsid w:val="00A76245"/>
    <w:rsid w:val="00A8264A"/>
    <w:rsid w:val="00A93F59"/>
    <w:rsid w:val="00A93F8C"/>
    <w:rsid w:val="00A97563"/>
    <w:rsid w:val="00AA0C11"/>
    <w:rsid w:val="00AA1512"/>
    <w:rsid w:val="00AA31BF"/>
    <w:rsid w:val="00AA6BFF"/>
    <w:rsid w:val="00AB10B9"/>
    <w:rsid w:val="00AB3610"/>
    <w:rsid w:val="00AB5FF8"/>
    <w:rsid w:val="00AB7A0D"/>
    <w:rsid w:val="00AB7DF4"/>
    <w:rsid w:val="00AC20CB"/>
    <w:rsid w:val="00AC2383"/>
    <w:rsid w:val="00AC5A5B"/>
    <w:rsid w:val="00AC6890"/>
    <w:rsid w:val="00AC692D"/>
    <w:rsid w:val="00AD0E1B"/>
    <w:rsid w:val="00AD2426"/>
    <w:rsid w:val="00AD52B1"/>
    <w:rsid w:val="00AE158C"/>
    <w:rsid w:val="00AE259D"/>
    <w:rsid w:val="00AE4527"/>
    <w:rsid w:val="00AE5E21"/>
    <w:rsid w:val="00AF0412"/>
    <w:rsid w:val="00AF08D1"/>
    <w:rsid w:val="00AF0F93"/>
    <w:rsid w:val="00AF3DF9"/>
    <w:rsid w:val="00AF43F8"/>
    <w:rsid w:val="00AF4A8D"/>
    <w:rsid w:val="00B01125"/>
    <w:rsid w:val="00B01583"/>
    <w:rsid w:val="00B016F3"/>
    <w:rsid w:val="00B02FD6"/>
    <w:rsid w:val="00B107F9"/>
    <w:rsid w:val="00B21821"/>
    <w:rsid w:val="00B26A67"/>
    <w:rsid w:val="00B30180"/>
    <w:rsid w:val="00B36157"/>
    <w:rsid w:val="00B367A9"/>
    <w:rsid w:val="00B40A73"/>
    <w:rsid w:val="00B444DB"/>
    <w:rsid w:val="00B456D5"/>
    <w:rsid w:val="00B458FD"/>
    <w:rsid w:val="00B45E12"/>
    <w:rsid w:val="00B47D1E"/>
    <w:rsid w:val="00B54971"/>
    <w:rsid w:val="00B54BF6"/>
    <w:rsid w:val="00B56326"/>
    <w:rsid w:val="00B56574"/>
    <w:rsid w:val="00B60099"/>
    <w:rsid w:val="00B6521F"/>
    <w:rsid w:val="00B67F9D"/>
    <w:rsid w:val="00B702F6"/>
    <w:rsid w:val="00B72317"/>
    <w:rsid w:val="00B76C65"/>
    <w:rsid w:val="00B80996"/>
    <w:rsid w:val="00B81475"/>
    <w:rsid w:val="00B87C21"/>
    <w:rsid w:val="00B87ED5"/>
    <w:rsid w:val="00B939F4"/>
    <w:rsid w:val="00B93DDC"/>
    <w:rsid w:val="00B95319"/>
    <w:rsid w:val="00B9584D"/>
    <w:rsid w:val="00BA07A1"/>
    <w:rsid w:val="00BA1B3A"/>
    <w:rsid w:val="00BA5955"/>
    <w:rsid w:val="00BB0866"/>
    <w:rsid w:val="00BB149B"/>
    <w:rsid w:val="00BB22F8"/>
    <w:rsid w:val="00BB2B79"/>
    <w:rsid w:val="00BB3CE2"/>
    <w:rsid w:val="00BB56AA"/>
    <w:rsid w:val="00BC034F"/>
    <w:rsid w:val="00BC1F27"/>
    <w:rsid w:val="00BC3A9A"/>
    <w:rsid w:val="00BD2B2E"/>
    <w:rsid w:val="00BD3E16"/>
    <w:rsid w:val="00BD5045"/>
    <w:rsid w:val="00BD51E5"/>
    <w:rsid w:val="00BE00B9"/>
    <w:rsid w:val="00BE02CC"/>
    <w:rsid w:val="00BE0AED"/>
    <w:rsid w:val="00BE0CA5"/>
    <w:rsid w:val="00BE30B5"/>
    <w:rsid w:val="00BE625E"/>
    <w:rsid w:val="00BE659F"/>
    <w:rsid w:val="00BF3282"/>
    <w:rsid w:val="00BF3F48"/>
    <w:rsid w:val="00BF6AF3"/>
    <w:rsid w:val="00BF74BF"/>
    <w:rsid w:val="00BF7C15"/>
    <w:rsid w:val="00C0284E"/>
    <w:rsid w:val="00C039B4"/>
    <w:rsid w:val="00C14A0D"/>
    <w:rsid w:val="00C17BDD"/>
    <w:rsid w:val="00C275F7"/>
    <w:rsid w:val="00C327A9"/>
    <w:rsid w:val="00C33168"/>
    <w:rsid w:val="00C35591"/>
    <w:rsid w:val="00C41C81"/>
    <w:rsid w:val="00C4247B"/>
    <w:rsid w:val="00C4257A"/>
    <w:rsid w:val="00C42B79"/>
    <w:rsid w:val="00C43539"/>
    <w:rsid w:val="00C47178"/>
    <w:rsid w:val="00C513A6"/>
    <w:rsid w:val="00C51DF4"/>
    <w:rsid w:val="00C557E7"/>
    <w:rsid w:val="00C65039"/>
    <w:rsid w:val="00C65B4C"/>
    <w:rsid w:val="00C6736E"/>
    <w:rsid w:val="00C71431"/>
    <w:rsid w:val="00C75487"/>
    <w:rsid w:val="00C754CB"/>
    <w:rsid w:val="00C8046A"/>
    <w:rsid w:val="00C81582"/>
    <w:rsid w:val="00C85CAF"/>
    <w:rsid w:val="00C863D7"/>
    <w:rsid w:val="00C8691E"/>
    <w:rsid w:val="00C9218D"/>
    <w:rsid w:val="00C92BDA"/>
    <w:rsid w:val="00C92FA8"/>
    <w:rsid w:val="00C94EA0"/>
    <w:rsid w:val="00C97DAA"/>
    <w:rsid w:val="00CA13B5"/>
    <w:rsid w:val="00CA243A"/>
    <w:rsid w:val="00CA32EF"/>
    <w:rsid w:val="00CA38A1"/>
    <w:rsid w:val="00CA3D52"/>
    <w:rsid w:val="00CA49A2"/>
    <w:rsid w:val="00CA621F"/>
    <w:rsid w:val="00CB43BF"/>
    <w:rsid w:val="00CB4933"/>
    <w:rsid w:val="00CB4ED2"/>
    <w:rsid w:val="00CB603F"/>
    <w:rsid w:val="00CC0A49"/>
    <w:rsid w:val="00CC29D7"/>
    <w:rsid w:val="00CC3317"/>
    <w:rsid w:val="00CC39AD"/>
    <w:rsid w:val="00CD1390"/>
    <w:rsid w:val="00CD1C63"/>
    <w:rsid w:val="00CD2553"/>
    <w:rsid w:val="00CD2EB8"/>
    <w:rsid w:val="00CD440F"/>
    <w:rsid w:val="00CD46B5"/>
    <w:rsid w:val="00CE32D7"/>
    <w:rsid w:val="00CE402C"/>
    <w:rsid w:val="00CF5D71"/>
    <w:rsid w:val="00CF78E6"/>
    <w:rsid w:val="00CF7A40"/>
    <w:rsid w:val="00CF7CCB"/>
    <w:rsid w:val="00D03088"/>
    <w:rsid w:val="00D0483C"/>
    <w:rsid w:val="00D0600C"/>
    <w:rsid w:val="00D10837"/>
    <w:rsid w:val="00D20F65"/>
    <w:rsid w:val="00D23AEE"/>
    <w:rsid w:val="00D261D5"/>
    <w:rsid w:val="00D33ED9"/>
    <w:rsid w:val="00D3441B"/>
    <w:rsid w:val="00D34A56"/>
    <w:rsid w:val="00D40C28"/>
    <w:rsid w:val="00D41AF3"/>
    <w:rsid w:val="00D45B6B"/>
    <w:rsid w:val="00D45DC0"/>
    <w:rsid w:val="00D511F1"/>
    <w:rsid w:val="00D63667"/>
    <w:rsid w:val="00D65152"/>
    <w:rsid w:val="00D6608B"/>
    <w:rsid w:val="00D6680F"/>
    <w:rsid w:val="00D707EB"/>
    <w:rsid w:val="00D72719"/>
    <w:rsid w:val="00D7272D"/>
    <w:rsid w:val="00D72FDC"/>
    <w:rsid w:val="00D73644"/>
    <w:rsid w:val="00D753F7"/>
    <w:rsid w:val="00D80F34"/>
    <w:rsid w:val="00D820B9"/>
    <w:rsid w:val="00D82906"/>
    <w:rsid w:val="00D82FBB"/>
    <w:rsid w:val="00D84EAA"/>
    <w:rsid w:val="00D90EE3"/>
    <w:rsid w:val="00D938E1"/>
    <w:rsid w:val="00D93918"/>
    <w:rsid w:val="00D96FDA"/>
    <w:rsid w:val="00D97891"/>
    <w:rsid w:val="00D97ED0"/>
    <w:rsid w:val="00DA0250"/>
    <w:rsid w:val="00DA1BC3"/>
    <w:rsid w:val="00DA1F86"/>
    <w:rsid w:val="00DA6C40"/>
    <w:rsid w:val="00DB0719"/>
    <w:rsid w:val="00DB0BA9"/>
    <w:rsid w:val="00DB0F44"/>
    <w:rsid w:val="00DB2CDB"/>
    <w:rsid w:val="00DB71A5"/>
    <w:rsid w:val="00DC28F4"/>
    <w:rsid w:val="00DC6B75"/>
    <w:rsid w:val="00DC751E"/>
    <w:rsid w:val="00DD0B32"/>
    <w:rsid w:val="00DD2DF8"/>
    <w:rsid w:val="00DD316A"/>
    <w:rsid w:val="00DD6B3D"/>
    <w:rsid w:val="00DE0FE4"/>
    <w:rsid w:val="00DE182F"/>
    <w:rsid w:val="00DE2322"/>
    <w:rsid w:val="00DE392D"/>
    <w:rsid w:val="00DE53A3"/>
    <w:rsid w:val="00DF1BDC"/>
    <w:rsid w:val="00DF2D54"/>
    <w:rsid w:val="00DF3777"/>
    <w:rsid w:val="00DF394F"/>
    <w:rsid w:val="00DF395A"/>
    <w:rsid w:val="00E00D42"/>
    <w:rsid w:val="00E0414A"/>
    <w:rsid w:val="00E077FF"/>
    <w:rsid w:val="00E10894"/>
    <w:rsid w:val="00E149CE"/>
    <w:rsid w:val="00E15949"/>
    <w:rsid w:val="00E22C56"/>
    <w:rsid w:val="00E23017"/>
    <w:rsid w:val="00E24F6B"/>
    <w:rsid w:val="00E261CB"/>
    <w:rsid w:val="00E26FB2"/>
    <w:rsid w:val="00E276BF"/>
    <w:rsid w:val="00E30B84"/>
    <w:rsid w:val="00E328B5"/>
    <w:rsid w:val="00E35177"/>
    <w:rsid w:val="00E353AD"/>
    <w:rsid w:val="00E361B6"/>
    <w:rsid w:val="00E52074"/>
    <w:rsid w:val="00E53F0D"/>
    <w:rsid w:val="00E54D8A"/>
    <w:rsid w:val="00E555F4"/>
    <w:rsid w:val="00E55EA9"/>
    <w:rsid w:val="00E56957"/>
    <w:rsid w:val="00E56BFF"/>
    <w:rsid w:val="00E6257B"/>
    <w:rsid w:val="00E650F0"/>
    <w:rsid w:val="00E67014"/>
    <w:rsid w:val="00E73EA8"/>
    <w:rsid w:val="00E7417F"/>
    <w:rsid w:val="00E745E8"/>
    <w:rsid w:val="00E80ECE"/>
    <w:rsid w:val="00E84C2A"/>
    <w:rsid w:val="00E86CC2"/>
    <w:rsid w:val="00E871F7"/>
    <w:rsid w:val="00E874CE"/>
    <w:rsid w:val="00E90B9C"/>
    <w:rsid w:val="00E9443B"/>
    <w:rsid w:val="00E96700"/>
    <w:rsid w:val="00E96718"/>
    <w:rsid w:val="00E9714B"/>
    <w:rsid w:val="00E9749A"/>
    <w:rsid w:val="00E97C93"/>
    <w:rsid w:val="00EA2553"/>
    <w:rsid w:val="00EA2F42"/>
    <w:rsid w:val="00EB1418"/>
    <w:rsid w:val="00EB6CE5"/>
    <w:rsid w:val="00EB6CEA"/>
    <w:rsid w:val="00EB7F2A"/>
    <w:rsid w:val="00EC3779"/>
    <w:rsid w:val="00EC42BD"/>
    <w:rsid w:val="00ED26F7"/>
    <w:rsid w:val="00ED33E9"/>
    <w:rsid w:val="00ED4AFA"/>
    <w:rsid w:val="00ED7441"/>
    <w:rsid w:val="00EE0968"/>
    <w:rsid w:val="00EE1120"/>
    <w:rsid w:val="00EE11D9"/>
    <w:rsid w:val="00EE211E"/>
    <w:rsid w:val="00EE2AD2"/>
    <w:rsid w:val="00EE396E"/>
    <w:rsid w:val="00EE48B3"/>
    <w:rsid w:val="00EE7D80"/>
    <w:rsid w:val="00EF01FC"/>
    <w:rsid w:val="00EF146E"/>
    <w:rsid w:val="00EF2F34"/>
    <w:rsid w:val="00EF3286"/>
    <w:rsid w:val="00EF5AB6"/>
    <w:rsid w:val="00EF65AD"/>
    <w:rsid w:val="00EF6755"/>
    <w:rsid w:val="00EF6D09"/>
    <w:rsid w:val="00EF77A4"/>
    <w:rsid w:val="00F00CEE"/>
    <w:rsid w:val="00F01704"/>
    <w:rsid w:val="00F0284A"/>
    <w:rsid w:val="00F035FF"/>
    <w:rsid w:val="00F068C6"/>
    <w:rsid w:val="00F1150B"/>
    <w:rsid w:val="00F117E1"/>
    <w:rsid w:val="00F13DFC"/>
    <w:rsid w:val="00F144A3"/>
    <w:rsid w:val="00F17440"/>
    <w:rsid w:val="00F21A64"/>
    <w:rsid w:val="00F21F3D"/>
    <w:rsid w:val="00F221A8"/>
    <w:rsid w:val="00F26C97"/>
    <w:rsid w:val="00F26D34"/>
    <w:rsid w:val="00F26F1F"/>
    <w:rsid w:val="00F32F61"/>
    <w:rsid w:val="00F33BD1"/>
    <w:rsid w:val="00F35A44"/>
    <w:rsid w:val="00F368B9"/>
    <w:rsid w:val="00F419D8"/>
    <w:rsid w:val="00F4455C"/>
    <w:rsid w:val="00F451C1"/>
    <w:rsid w:val="00F45BD8"/>
    <w:rsid w:val="00F532A8"/>
    <w:rsid w:val="00F61825"/>
    <w:rsid w:val="00F6267B"/>
    <w:rsid w:val="00F62814"/>
    <w:rsid w:val="00F666D4"/>
    <w:rsid w:val="00F72FBA"/>
    <w:rsid w:val="00F81D11"/>
    <w:rsid w:val="00F86D05"/>
    <w:rsid w:val="00F96981"/>
    <w:rsid w:val="00F97A04"/>
    <w:rsid w:val="00FA171A"/>
    <w:rsid w:val="00FA2A7C"/>
    <w:rsid w:val="00FA3A16"/>
    <w:rsid w:val="00FA47DE"/>
    <w:rsid w:val="00FA6930"/>
    <w:rsid w:val="00FB1DF0"/>
    <w:rsid w:val="00FB470A"/>
    <w:rsid w:val="00FC0069"/>
    <w:rsid w:val="00FC253F"/>
    <w:rsid w:val="00FD4EA7"/>
    <w:rsid w:val="00FD4FF4"/>
    <w:rsid w:val="00FD62B8"/>
    <w:rsid w:val="00FE0D92"/>
    <w:rsid w:val="00FE1854"/>
    <w:rsid w:val="00FE3AB9"/>
    <w:rsid w:val="00FF2A65"/>
    <w:rsid w:val="00FF3391"/>
    <w:rsid w:val="00FF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F3F9"/>
  <w15:docId w15:val="{0A4A7FEF-05C2-44CC-B4F6-84DF5B7CE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24F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paragraph" w:styleId="a8">
    <w:name w:val="Balloon Text"/>
    <w:basedOn w:val="a"/>
    <w:link w:val="a9"/>
    <w:uiPriority w:val="99"/>
    <w:semiHidden/>
    <w:unhideWhenUsed/>
    <w:rsid w:val="000640E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40EA"/>
    <w:rPr>
      <w:rFonts w:ascii="Arial" w:hAnsi="Arial" w:cs="Arial"/>
      <w:sz w:val="16"/>
      <w:szCs w:val="16"/>
    </w:rPr>
  </w:style>
  <w:style w:type="character" w:styleId="aa">
    <w:name w:val="Hyperlink"/>
    <w:basedOn w:val="a0"/>
    <w:uiPriority w:val="99"/>
    <w:unhideWhenUsed/>
    <w:rsid w:val="009810F8"/>
    <w:rPr>
      <w:color w:val="0000FF" w:themeColor="hyperlink"/>
      <w:u w:val="single"/>
    </w:rPr>
  </w:style>
  <w:style w:type="paragraph" w:customStyle="1" w:styleId="ConsPlusNormal">
    <w:name w:val="ConsPlusNormal"/>
    <w:rsid w:val="004E5D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b">
    <w:name w:val="Цветовое выделение"/>
    <w:uiPriority w:val="99"/>
    <w:rsid w:val="00020873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020873"/>
    <w:rPr>
      <w:b w:val="0"/>
      <w:bCs w:val="0"/>
      <w:color w:val="106BBE"/>
    </w:rPr>
  </w:style>
  <w:style w:type="character" w:styleId="ad">
    <w:name w:val="annotation reference"/>
    <w:basedOn w:val="a0"/>
    <w:uiPriority w:val="99"/>
    <w:semiHidden/>
    <w:unhideWhenUsed/>
    <w:rsid w:val="00BD2B2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BD2B2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BD2B2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D2B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D2B2E"/>
    <w:rPr>
      <w:b/>
      <w:bCs/>
      <w:sz w:val="20"/>
      <w:szCs w:val="20"/>
    </w:rPr>
  </w:style>
  <w:style w:type="table" w:styleId="af2">
    <w:name w:val="Table Grid"/>
    <w:basedOn w:val="a1"/>
    <w:uiPriority w:val="59"/>
    <w:rsid w:val="00D82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unhideWhenUsed/>
    <w:rsid w:val="00CA32EF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CA32E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CA32EF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E24F6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6">
    <w:name w:val="Основной текст_"/>
    <w:basedOn w:val="a0"/>
    <w:link w:val="11"/>
    <w:rsid w:val="00D20F65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6"/>
    <w:rsid w:val="00D20F65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lign-center">
    <w:name w:val="align-center"/>
    <w:basedOn w:val="a"/>
    <w:rsid w:val="00EB6C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rsid w:val="00EB6C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13" Type="http://schemas.openxmlformats.org/officeDocument/2006/relationships/hyperlink" Target="https://internet.garant.ru/document/redirect/400281504/0" TargetMode="External"/><Relationship Id="rId18" Type="http://schemas.openxmlformats.org/officeDocument/2006/relationships/hyperlink" Target="https://login.consultant.ru/link/?req=doc&amp;base=LAW&amp;n=394807&amp;dst=1000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400281504/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400281504/1000" TargetMode="External"/><Relationship Id="rId17" Type="http://schemas.openxmlformats.org/officeDocument/2006/relationships/hyperlink" Target="https://login.consultant.ru/link/?req=doc&amp;base=LAW&amp;n=463709&amp;dst=100067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74404210/1" TargetMode="External"/><Relationship Id="rId20" Type="http://schemas.openxmlformats.org/officeDocument/2006/relationships/hyperlink" Target="https://internet.garant.ru/document/redirect/400281504/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74404210/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9868061/1000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internet.garant.ru/document/redirect/74404210/1" TargetMode="External"/><Relationship Id="rId19" Type="http://schemas.openxmlformats.org/officeDocument/2006/relationships/hyperlink" Target="https://login.consultant.ru/link/?req=doc&amp;base=LAW&amp;n=463709&amp;dst=1000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4404210/1" TargetMode="External"/><Relationship Id="rId14" Type="http://schemas.openxmlformats.org/officeDocument/2006/relationships/hyperlink" Target="http://mobileonline.garant.ru/document/redirect/19868061/100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97E8F-78B8-401D-924D-44C1DF76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8957</Words>
  <Characters>51057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Курбатова</dc:creator>
  <cp:keywords/>
  <dc:description/>
  <cp:lastModifiedBy>Виктория Валерьевна Мельник</cp:lastModifiedBy>
  <cp:revision>139</cp:revision>
  <cp:lastPrinted>2024-07-29T04:20:00Z</cp:lastPrinted>
  <dcterms:created xsi:type="dcterms:W3CDTF">2024-05-15T05:44:00Z</dcterms:created>
  <dcterms:modified xsi:type="dcterms:W3CDTF">2024-12-26T08:50:00Z</dcterms:modified>
</cp:coreProperties>
</file>